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5160AE" w:rsidP="00A3158F">
      <w:pPr>
        <w:jc w:val="center"/>
        <w:rPr>
          <w:b/>
          <w:szCs w:val="22"/>
        </w:rPr>
      </w:pPr>
      <w:r>
        <w:rPr>
          <w:noProof/>
          <w:lang w:eastAsia="en-GB"/>
        </w:rPr>
        <w:drawing>
          <wp:inline distT="0" distB="0" distL="0" distR="0">
            <wp:extent cx="2352675" cy="1257300"/>
            <wp:effectExtent l="19050" t="0" r="9525" b="0"/>
            <wp:docPr id="1" name="Picture 1" descr="FOB Purple-Orang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 Purple-Orange Logo RGB"/>
                    <pic:cNvPicPr>
                      <a:picLocks noChangeAspect="1" noChangeArrowheads="1"/>
                    </pic:cNvPicPr>
                  </pic:nvPicPr>
                  <pic:blipFill>
                    <a:blip r:embed="rId7" cstate="print"/>
                    <a:srcRect/>
                    <a:stretch>
                      <a:fillRect/>
                    </a:stretch>
                  </pic:blipFill>
                  <pic:spPr bwMode="auto">
                    <a:xfrm>
                      <a:off x="0" y="0"/>
                      <a:ext cx="2352675" cy="1257300"/>
                    </a:xfrm>
                    <a:prstGeom prst="rect">
                      <a:avLst/>
                    </a:prstGeom>
                    <a:noFill/>
                    <a:ln w="9525">
                      <a:noFill/>
                      <a:miter lim="800000"/>
                      <a:headEnd/>
                      <a:tailEnd/>
                    </a:ln>
                  </pic:spPr>
                </pic:pic>
              </a:graphicData>
            </a:graphic>
          </wp:inline>
        </w:drawing>
      </w:r>
    </w:p>
    <w:p w:rsidR="00A3158F" w:rsidRDefault="00A3158F" w:rsidP="00073491">
      <w:pPr>
        <w:pBdr>
          <w:bottom w:val="single" w:sz="12" w:space="1" w:color="auto"/>
        </w:pBdr>
        <w:rPr>
          <w:b/>
          <w:szCs w:val="22"/>
        </w:rPr>
      </w:pPr>
    </w:p>
    <w:p w:rsidR="00A3158F" w:rsidRDefault="00A3158F" w:rsidP="00073491">
      <w:pPr>
        <w:rPr>
          <w:b/>
          <w:szCs w:val="22"/>
        </w:rPr>
      </w:pPr>
    </w:p>
    <w:p w:rsidR="00817DC5" w:rsidRPr="00817DC5" w:rsidRDefault="00A66DB8" w:rsidP="00073491">
      <w:pPr>
        <w:rPr>
          <w:b/>
          <w:szCs w:val="22"/>
        </w:rPr>
      </w:pPr>
      <w:r>
        <w:fldChar w:fldCharType="begin"/>
      </w:r>
      <w:r>
        <w:instrText>DOCPROPERTY  CommitteeName  \* MERGEFORMAT</w:instrText>
      </w:r>
      <w:r>
        <w:fldChar w:fldCharType="separate"/>
      </w:r>
      <w:r w:rsidR="00973C1F">
        <w:rPr>
          <w:b/>
          <w:szCs w:val="22"/>
        </w:rPr>
        <w:t xml:space="preserve">Forest of </w:t>
      </w:r>
      <w:proofErr w:type="spellStart"/>
      <w:r w:rsidR="00973C1F">
        <w:rPr>
          <w:b/>
          <w:szCs w:val="22"/>
        </w:rPr>
        <w:t>Bowland</w:t>
      </w:r>
      <w:proofErr w:type="spellEnd"/>
      <w:r w:rsidR="00973C1F">
        <w:rPr>
          <w:b/>
          <w:szCs w:val="22"/>
        </w:rPr>
        <w:t xml:space="preserve"> Area of Outstanding Natural Beauty Joint Advisory Committee</w:t>
      </w:r>
      <w:r>
        <w:fldChar w:fldCharType="end"/>
      </w:r>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973C1F" w:rsidRPr="00973C1F">
          <w:rPr>
            <w:b/>
            <w:bCs w:val="0"/>
            <w:lang w:val="en-US"/>
          </w:rPr>
          <w:t>Tuesday</w:t>
        </w:r>
        <w:r w:rsidR="00973C1F">
          <w:rPr>
            <w:b/>
          </w:rPr>
          <w:t>, 2nd October, 2012</w:t>
        </w:r>
      </w:fldSimple>
      <w:r w:rsidR="003F30A4">
        <w:rPr>
          <w:b/>
        </w:rPr>
        <w:t xml:space="preserve"> a</w:t>
      </w:r>
      <w:r w:rsidRPr="00817DC5">
        <w:rPr>
          <w:b/>
        </w:rPr>
        <w:t>t</w:t>
      </w:r>
      <w:r w:rsidR="003F30A4">
        <w:rPr>
          <w:b/>
        </w:rPr>
        <w:t xml:space="preserve"> </w:t>
      </w:r>
      <w:fldSimple w:instr="DOCPROPERTY  MeetingTime  \* MERGEFORMAT">
        <w:r w:rsidR="00973C1F">
          <w:rPr>
            <w:b/>
          </w:rPr>
          <w:t>2.00 pm</w:t>
        </w:r>
      </w:fldSimple>
      <w:r w:rsidR="0018170F">
        <w:rPr>
          <w:b/>
        </w:rPr>
        <w:t xml:space="preserve"> in</w:t>
      </w:r>
      <w:r w:rsidRPr="00817DC5">
        <w:rPr>
          <w:b/>
        </w:rPr>
        <w:t xml:space="preserve"> </w:t>
      </w:r>
      <w:r w:rsidR="00A66DB8">
        <w:fldChar w:fldCharType="begin"/>
      </w:r>
      <w:r w:rsidR="00A66DB8">
        <w:instrText>DOCPROPERTY  MeetingLocation  \* MERGEFORMAT</w:instrText>
      </w:r>
      <w:r w:rsidR="00A66DB8">
        <w:fldChar w:fldCharType="separate"/>
      </w:r>
      <w:proofErr w:type="spellStart"/>
      <w:r w:rsidR="00973C1F">
        <w:rPr>
          <w:b/>
        </w:rPr>
        <w:t>Claughton</w:t>
      </w:r>
      <w:proofErr w:type="spellEnd"/>
      <w:r w:rsidR="00973C1F">
        <w:rPr>
          <w:b/>
        </w:rPr>
        <w:t xml:space="preserve"> Memorial Hall, </w:t>
      </w:r>
      <w:proofErr w:type="spellStart"/>
      <w:r w:rsidR="00973C1F">
        <w:rPr>
          <w:b/>
        </w:rPr>
        <w:t>Stubbins</w:t>
      </w:r>
      <w:proofErr w:type="spellEnd"/>
      <w:r w:rsidR="00973C1F">
        <w:rPr>
          <w:b/>
        </w:rPr>
        <w:t xml:space="preserve"> Lane, </w:t>
      </w:r>
      <w:proofErr w:type="spellStart"/>
      <w:r w:rsidR="00973C1F">
        <w:rPr>
          <w:b/>
        </w:rPr>
        <w:t>Claughton</w:t>
      </w:r>
      <w:proofErr w:type="spellEnd"/>
      <w:r w:rsidR="00973C1F">
        <w:rPr>
          <w:b/>
        </w:rPr>
        <w:t>-on-Brock, PR3 0QH</w:t>
      </w:r>
      <w:r w:rsidR="00A66DB8">
        <w:fldChar w:fldCharType="end"/>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A66DB8" w:rsidP="00CD63DC">
            <w:pPr>
              <w:ind w:right="-28"/>
            </w:pPr>
            <w:fldSimple w:instr="DOCVARIABLE &quot;ChairPresentRepresentingRows&quot;  \* MERGEFORMAT ">
              <w:r w:rsidR="00973C1F" w:rsidRPr="00973C1F">
                <w:rPr>
                  <w:bCs w:val="0"/>
                  <w:lang w:val="en-US"/>
                </w:rPr>
                <w:t>County</w:t>
              </w:r>
              <w:r w:rsidR="00973C1F">
                <w:t xml:space="preserve"> Councillor Albert Atkinson, Lancashire County Council</w:t>
              </w:r>
            </w:fldSimple>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973C1F" w:rsidRDefault="00A66DB8" w:rsidP="00CD63DC">
            <w:pPr>
              <w:ind w:right="-28"/>
            </w:pPr>
            <w:r w:rsidRPr="00CB5525">
              <w:fldChar w:fldCharType="begin"/>
            </w:r>
            <w:r w:rsidR="00973C1F">
              <w:instrText xml:space="preserve">DOCVARIABLE "MemberPresentRepresentingRows"  \* MERGEFORMAT </w:instrText>
            </w:r>
            <w:r w:rsidRPr="00CB5525">
              <w:fldChar w:fldCharType="separate"/>
            </w:r>
            <w:r w:rsidR="00973C1F" w:rsidRPr="00973C1F">
              <w:rPr>
                <w:bCs w:val="0"/>
                <w:lang w:val="en-US"/>
              </w:rPr>
              <w:t>County</w:t>
            </w:r>
            <w:r w:rsidR="00973C1F">
              <w:t xml:space="preserve"> Councillor Mrs Susie Charles, Lancashire County Council</w:t>
            </w:r>
          </w:p>
          <w:p w:rsidR="00973C1F" w:rsidRDefault="00973C1F" w:rsidP="00CD63DC">
            <w:pPr>
              <w:ind w:right="-28"/>
            </w:pPr>
            <w:r>
              <w:t>Councillor Lin Barrington, Craven District Council</w:t>
            </w:r>
          </w:p>
          <w:p w:rsidR="00973C1F" w:rsidRDefault="00973C1F" w:rsidP="00CD63DC">
            <w:pPr>
              <w:ind w:right="-28"/>
            </w:pPr>
            <w:r>
              <w:t>Councillor Roger W Brooks, Wyre Borough Council</w:t>
            </w:r>
          </w:p>
          <w:p w:rsidR="00973C1F" w:rsidRDefault="00973C1F" w:rsidP="00CD63DC">
            <w:pPr>
              <w:ind w:right="-28"/>
            </w:pPr>
            <w:r>
              <w:t>Councillor John Browne, Preston City Council</w:t>
            </w:r>
          </w:p>
          <w:p w:rsidR="00973C1F" w:rsidRDefault="00973C1F" w:rsidP="00CD63DC">
            <w:pPr>
              <w:ind w:right="-28"/>
            </w:pPr>
            <w:r>
              <w:t>Helen Dix, Environment Agency</w:t>
            </w:r>
          </w:p>
          <w:p w:rsidR="00973C1F" w:rsidRDefault="00973C1F" w:rsidP="00CD63DC">
            <w:pPr>
              <w:ind w:right="-28"/>
            </w:pPr>
            <w:r>
              <w:t>Michael Helm, LAPTC</w:t>
            </w:r>
          </w:p>
          <w:p w:rsidR="00973C1F" w:rsidRDefault="00973C1F" w:rsidP="00CD63DC">
            <w:pPr>
              <w:ind w:right="-28"/>
            </w:pPr>
            <w:r>
              <w:t>David Kelly, Ramblers Association</w:t>
            </w:r>
          </w:p>
          <w:p w:rsidR="00973C1F" w:rsidRDefault="00973C1F" w:rsidP="00CD63DC">
            <w:pPr>
              <w:ind w:right="-28"/>
            </w:pPr>
            <w:r>
              <w:t>Councillor Colin Price, Yorkshire Local Councils Association</w:t>
            </w:r>
          </w:p>
          <w:p w:rsidR="00973C1F" w:rsidRDefault="00973C1F" w:rsidP="00CD63DC">
            <w:pPr>
              <w:ind w:right="-28"/>
            </w:pPr>
            <w:r>
              <w:t>County Councillor David Smith, Lancashire County Council</w:t>
            </w:r>
          </w:p>
          <w:p w:rsidR="00973C1F" w:rsidRDefault="00973C1F" w:rsidP="00CD63DC">
            <w:pPr>
              <w:ind w:right="-28"/>
            </w:pPr>
            <w:r>
              <w:t xml:space="preserve">Councillor James </w:t>
            </w:r>
            <w:proofErr w:type="spellStart"/>
            <w:r>
              <w:t>Starkie</w:t>
            </w:r>
            <w:proofErr w:type="spellEnd"/>
            <w:r>
              <w:t>, Pendle Borough Council</w:t>
            </w:r>
          </w:p>
          <w:p w:rsidR="003D3E0A" w:rsidRPr="00CB5525" w:rsidRDefault="00973C1F" w:rsidP="00CD63DC">
            <w:pPr>
              <w:ind w:right="-28"/>
            </w:pPr>
            <w:r>
              <w:t xml:space="preserve">Mr Andrew Taylor, </w:t>
            </w:r>
            <w:proofErr w:type="spellStart"/>
            <w:r>
              <w:t>Bowland</w:t>
            </w:r>
            <w:proofErr w:type="spellEnd"/>
            <w:r>
              <w:t xml:space="preserve"> Landowners and Farmers Group</w:t>
            </w:r>
            <w:r w:rsidR="00A66DB8" w:rsidRPr="00CB5525">
              <w:fldChar w:fldCharType="end"/>
            </w:r>
          </w:p>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973C1F" w:rsidRDefault="00A66DB8" w:rsidP="00CD63DC">
            <w:pPr>
              <w:ind w:right="-28"/>
              <w:rPr>
                <w:rFonts w:cs="Arial"/>
                <w:szCs w:val="20"/>
                <w:lang w:eastAsia="en-GB"/>
              </w:rPr>
            </w:pPr>
            <w:r w:rsidRPr="00B63932">
              <w:rPr>
                <w:rFonts w:cs="Arial"/>
                <w:szCs w:val="20"/>
                <w:lang w:eastAsia="en-GB"/>
              </w:rPr>
              <w:fldChar w:fldCharType="begin"/>
            </w:r>
            <w:r w:rsidR="00973C1F">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973C1F" w:rsidRPr="00973C1F">
              <w:rPr>
                <w:rFonts w:cs="Arial"/>
                <w:bCs w:val="0"/>
                <w:szCs w:val="20"/>
                <w:lang w:val="en-US" w:eastAsia="en-GB"/>
              </w:rPr>
              <w:t>Hetty</w:t>
            </w:r>
            <w:r w:rsidR="00973C1F">
              <w:rPr>
                <w:rFonts w:cs="Arial"/>
                <w:szCs w:val="20"/>
                <w:lang w:eastAsia="en-GB"/>
              </w:rPr>
              <w:t xml:space="preserve"> Byrne, Forest of </w:t>
            </w:r>
            <w:proofErr w:type="spellStart"/>
            <w:r w:rsidR="00973C1F">
              <w:rPr>
                <w:rFonts w:cs="Arial"/>
                <w:szCs w:val="20"/>
                <w:lang w:eastAsia="en-GB"/>
              </w:rPr>
              <w:t>Bowland</w:t>
            </w:r>
            <w:proofErr w:type="spellEnd"/>
            <w:r w:rsidR="00973C1F">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 xml:space="preserve">Cathy Hopley, Forest of </w:t>
            </w:r>
            <w:proofErr w:type="spellStart"/>
            <w:r>
              <w:rPr>
                <w:rFonts w:cs="Arial"/>
                <w:szCs w:val="20"/>
                <w:lang w:eastAsia="en-GB"/>
              </w:rPr>
              <w:t>Bowland</w:t>
            </w:r>
            <w:proofErr w:type="spellEnd"/>
            <w:r>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 xml:space="preserve">Elliott Lorimer, Forest of </w:t>
            </w:r>
            <w:proofErr w:type="spellStart"/>
            <w:r>
              <w:rPr>
                <w:rFonts w:cs="Arial"/>
                <w:szCs w:val="20"/>
                <w:lang w:eastAsia="en-GB"/>
              </w:rPr>
              <w:t>Bowland</w:t>
            </w:r>
            <w:proofErr w:type="spellEnd"/>
            <w:r>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 xml:space="preserve">Nick Osborne, Forest of </w:t>
            </w:r>
            <w:proofErr w:type="spellStart"/>
            <w:r>
              <w:rPr>
                <w:rFonts w:cs="Arial"/>
                <w:szCs w:val="20"/>
                <w:lang w:eastAsia="en-GB"/>
              </w:rPr>
              <w:t>Bowland</w:t>
            </w:r>
            <w:proofErr w:type="spellEnd"/>
            <w:r>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 xml:space="preserve">Mike Pugh, Forest of </w:t>
            </w:r>
            <w:proofErr w:type="spellStart"/>
            <w:r>
              <w:rPr>
                <w:rFonts w:cs="Arial"/>
                <w:szCs w:val="20"/>
                <w:lang w:eastAsia="en-GB"/>
              </w:rPr>
              <w:t>Bowland</w:t>
            </w:r>
            <w:proofErr w:type="spellEnd"/>
            <w:r>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 xml:space="preserve">Sandra Silk, Forest of </w:t>
            </w:r>
            <w:proofErr w:type="spellStart"/>
            <w:r>
              <w:rPr>
                <w:rFonts w:cs="Arial"/>
                <w:szCs w:val="20"/>
                <w:lang w:eastAsia="en-GB"/>
              </w:rPr>
              <w:t>Bowland</w:t>
            </w:r>
            <w:proofErr w:type="spellEnd"/>
            <w:r>
              <w:rPr>
                <w:rFonts w:cs="Arial"/>
                <w:szCs w:val="20"/>
                <w:lang w:eastAsia="en-GB"/>
              </w:rPr>
              <w:t xml:space="preserve"> AONB Unit</w:t>
            </w:r>
          </w:p>
          <w:p w:rsidR="00973C1F" w:rsidRDefault="00973C1F" w:rsidP="00CD63DC">
            <w:pPr>
              <w:ind w:right="-28"/>
              <w:rPr>
                <w:rFonts w:cs="Arial"/>
                <w:szCs w:val="20"/>
                <w:lang w:eastAsia="en-GB"/>
              </w:rPr>
            </w:pPr>
            <w:r>
              <w:rPr>
                <w:rFonts w:cs="Arial"/>
                <w:szCs w:val="20"/>
                <w:lang w:eastAsia="en-GB"/>
              </w:rPr>
              <w:t>Tarja Wilson, Lancashire County Council</w:t>
            </w:r>
          </w:p>
          <w:p w:rsidR="00973C1F" w:rsidRDefault="00973C1F" w:rsidP="00CD63DC">
            <w:pPr>
              <w:ind w:right="-28"/>
              <w:rPr>
                <w:rFonts w:cs="Arial"/>
                <w:szCs w:val="20"/>
                <w:lang w:eastAsia="en-GB"/>
              </w:rPr>
            </w:pPr>
            <w:r>
              <w:rPr>
                <w:rFonts w:cs="Arial"/>
                <w:szCs w:val="20"/>
                <w:lang w:eastAsia="en-GB"/>
              </w:rPr>
              <w:t>Vaughan Jones, Pendle Borough Council</w:t>
            </w:r>
          </w:p>
          <w:p w:rsidR="00973C1F" w:rsidRDefault="00973C1F" w:rsidP="00CD63DC">
            <w:pPr>
              <w:ind w:right="-28"/>
              <w:rPr>
                <w:rFonts w:cs="Arial"/>
                <w:szCs w:val="20"/>
                <w:lang w:eastAsia="en-GB"/>
              </w:rPr>
            </w:pPr>
            <w:r>
              <w:rPr>
                <w:rFonts w:cs="Arial"/>
                <w:szCs w:val="20"/>
                <w:lang w:eastAsia="en-GB"/>
              </w:rPr>
              <w:t xml:space="preserve">Martin </w:t>
            </w:r>
            <w:proofErr w:type="spellStart"/>
            <w:r>
              <w:rPr>
                <w:rFonts w:cs="Arial"/>
                <w:szCs w:val="20"/>
                <w:lang w:eastAsia="en-GB"/>
              </w:rPr>
              <w:t>Putsey</w:t>
            </w:r>
            <w:proofErr w:type="spellEnd"/>
            <w:r>
              <w:rPr>
                <w:rFonts w:cs="Arial"/>
                <w:szCs w:val="20"/>
                <w:lang w:eastAsia="en-GB"/>
              </w:rPr>
              <w:t>, Preston City Council</w:t>
            </w:r>
          </w:p>
          <w:p w:rsidR="00973C1F" w:rsidRDefault="00973C1F" w:rsidP="00CD63DC">
            <w:pPr>
              <w:ind w:right="-28"/>
              <w:rPr>
                <w:rFonts w:cs="Arial"/>
                <w:szCs w:val="20"/>
                <w:lang w:eastAsia="en-GB"/>
              </w:rPr>
            </w:pPr>
            <w:r>
              <w:rPr>
                <w:rFonts w:cs="Arial"/>
                <w:szCs w:val="20"/>
                <w:lang w:eastAsia="en-GB"/>
              </w:rPr>
              <w:t>Alison Boden, Wyre Borough Council</w:t>
            </w:r>
          </w:p>
          <w:p w:rsidR="003D3E0A" w:rsidRPr="00B63932" w:rsidRDefault="00973C1F" w:rsidP="00CD63DC">
            <w:pPr>
              <w:ind w:right="-28"/>
              <w:rPr>
                <w:rFonts w:cs="Arial"/>
                <w:szCs w:val="20"/>
                <w:lang w:eastAsia="en-GB"/>
              </w:rPr>
            </w:pPr>
            <w:r>
              <w:rPr>
                <w:rFonts w:cs="Arial"/>
                <w:szCs w:val="20"/>
                <w:lang w:eastAsia="en-GB"/>
              </w:rPr>
              <w:t>Greg Robinson, Wyre Borough Council</w:t>
            </w:r>
            <w:r w:rsidR="00A66DB8" w:rsidRPr="00B63932">
              <w:rPr>
                <w:rFonts w:cs="Arial"/>
                <w:szCs w:val="20"/>
                <w:lang w:eastAsia="en-GB"/>
              </w:rPr>
              <w:fldChar w:fldCharType="end"/>
            </w:r>
          </w:p>
          <w:p w:rsidR="00762025" w:rsidRDefault="00762025" w:rsidP="00CD63DC">
            <w:pPr>
              <w:ind w:right="-28"/>
            </w:pPr>
          </w:p>
        </w:tc>
      </w:tr>
      <w:tr w:rsidR="00DC07B3" w:rsidTr="003F64E3">
        <w:tc>
          <w:tcPr>
            <w:tcW w:w="9948" w:type="dxa"/>
          </w:tcPr>
          <w:p w:rsidR="00DC07B3" w:rsidRDefault="00DC07B3" w:rsidP="00DC07B3">
            <w:pPr>
              <w:ind w:right="-28"/>
              <w:rPr>
                <w:b/>
              </w:rPr>
            </w:pPr>
            <w:r>
              <w:rPr>
                <w:b/>
              </w:rPr>
              <w:t>Others in attendance</w:t>
            </w:r>
          </w:p>
          <w:p w:rsidR="00DC07B3" w:rsidRDefault="00DC07B3" w:rsidP="00DC07B3">
            <w:pPr>
              <w:ind w:right="-28"/>
              <w:rPr>
                <w:b/>
              </w:rPr>
            </w:pPr>
          </w:p>
          <w:p w:rsidR="00DC07B3" w:rsidRDefault="00DC07B3" w:rsidP="00DC07B3">
            <w:pPr>
              <w:ind w:right="-28"/>
            </w:pPr>
            <w:r>
              <w:t>Councillor Peter Gibson, Leader of Wyre Borough Council</w:t>
            </w:r>
          </w:p>
          <w:p w:rsidR="00DC07B3" w:rsidRPr="003251BD" w:rsidRDefault="00DC07B3" w:rsidP="003F64E3">
            <w:pPr>
              <w:ind w:right="-28"/>
              <w:rPr>
                <w:rFonts w:cs="Arial"/>
                <w:b/>
                <w:szCs w:val="20"/>
                <w:lang w:eastAsia="en-GB"/>
              </w:rPr>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lastRenderedPageBreak/>
              <w:t>Apologies</w:t>
            </w:r>
          </w:p>
        </w:tc>
      </w:tr>
      <w:tr w:rsidR="005C3A5D" w:rsidTr="003F64E3">
        <w:tc>
          <w:tcPr>
            <w:tcW w:w="9948" w:type="dxa"/>
          </w:tcPr>
          <w:p w:rsidR="005C3A5D" w:rsidRDefault="005C3A5D" w:rsidP="003F64E3">
            <w:pPr>
              <w:ind w:right="-28"/>
            </w:pPr>
          </w:p>
        </w:tc>
      </w:tr>
      <w:tr w:rsidR="00D00740" w:rsidTr="003148AC">
        <w:tc>
          <w:tcPr>
            <w:tcW w:w="9948" w:type="dxa"/>
          </w:tcPr>
          <w:p w:rsidR="00973C1F" w:rsidRDefault="00A66DB8" w:rsidP="003148AC">
            <w:pPr>
              <w:ind w:right="-28"/>
            </w:pPr>
            <w:r>
              <w:fldChar w:fldCharType="begin"/>
            </w:r>
            <w:r w:rsidR="00973C1F">
              <w:instrText xml:space="preserve">DOCVARIABLE "MemberApologiesRepresentingRows"  \* MERGEFORMAT </w:instrText>
            </w:r>
            <w:r>
              <w:fldChar w:fldCharType="separate"/>
            </w:r>
            <w:r w:rsidR="00973C1F">
              <w:t>Neil Clark, Natural England</w:t>
            </w:r>
          </w:p>
          <w:p w:rsidR="00973C1F" w:rsidRDefault="00973C1F" w:rsidP="003148AC">
            <w:pPr>
              <w:ind w:right="-28"/>
            </w:pPr>
            <w:proofErr w:type="spellStart"/>
            <w:r>
              <w:t>Jonty</w:t>
            </w:r>
            <w:proofErr w:type="spellEnd"/>
            <w:r>
              <w:t xml:space="preserve"> </w:t>
            </w:r>
            <w:proofErr w:type="spellStart"/>
            <w:r>
              <w:t>Collinson</w:t>
            </w:r>
            <w:proofErr w:type="spellEnd"/>
            <w:r>
              <w:t xml:space="preserve">, </w:t>
            </w:r>
            <w:proofErr w:type="spellStart"/>
            <w:r>
              <w:t>Bowland</w:t>
            </w:r>
            <w:proofErr w:type="spellEnd"/>
            <w:r>
              <w:t xml:space="preserve"> Tourism Environment Fund</w:t>
            </w:r>
          </w:p>
          <w:p w:rsidR="00D00740" w:rsidRDefault="00973C1F" w:rsidP="003148AC">
            <w:pPr>
              <w:ind w:right="-28"/>
            </w:pPr>
            <w:r>
              <w:t>County Councillor Richard Welch, North Yorkshire County Council</w:t>
            </w:r>
            <w:r w:rsidR="00A66DB8">
              <w:fldChar w:fldCharType="end"/>
            </w:r>
          </w:p>
        </w:tc>
      </w:tr>
      <w:tr w:rsidR="005C3A5D" w:rsidTr="003F64E3">
        <w:tc>
          <w:tcPr>
            <w:tcW w:w="9948" w:type="dxa"/>
          </w:tcPr>
          <w:p w:rsidR="00973C1F" w:rsidRDefault="00A66DB8" w:rsidP="00D00740">
            <w:pPr>
              <w:ind w:right="-28"/>
            </w:pPr>
            <w:r>
              <w:fldChar w:fldCharType="begin"/>
            </w:r>
            <w:r w:rsidR="00973C1F">
              <w:instrText xml:space="preserve">DOCVARIABLE "OfficerApologiesRepresentingRows"  \* MERGEFORMAT </w:instrText>
            </w:r>
            <w:r>
              <w:fldChar w:fldCharType="separate"/>
            </w:r>
            <w:r w:rsidR="00973C1F">
              <w:t>Graham Megson, North Yorkshire County Council</w:t>
            </w:r>
          </w:p>
          <w:p w:rsidR="00973C1F" w:rsidRDefault="00973C1F" w:rsidP="00D00740">
            <w:pPr>
              <w:ind w:right="-28"/>
            </w:pPr>
            <w:r>
              <w:t xml:space="preserve">David Hewitt, </w:t>
            </w:r>
            <w:proofErr w:type="spellStart"/>
            <w:r>
              <w:t>Ribble</w:t>
            </w:r>
            <w:proofErr w:type="spellEnd"/>
            <w:r>
              <w:t xml:space="preserve"> Valley Borough Council</w:t>
            </w:r>
          </w:p>
          <w:p w:rsidR="00973C1F" w:rsidRDefault="00973C1F" w:rsidP="00D00740">
            <w:pPr>
              <w:ind w:right="-28"/>
            </w:pPr>
            <w:r>
              <w:t xml:space="preserve">Dave </w:t>
            </w:r>
            <w:proofErr w:type="spellStart"/>
            <w:r>
              <w:t>Oyston</w:t>
            </w:r>
            <w:proofErr w:type="spellEnd"/>
            <w:r>
              <w:t>, United Utilities plc</w:t>
            </w:r>
          </w:p>
          <w:p w:rsidR="005C3A5D" w:rsidRDefault="00973C1F" w:rsidP="00D00740">
            <w:pPr>
              <w:ind w:right="-28"/>
            </w:pPr>
            <w:r>
              <w:t xml:space="preserve">Tom </w:t>
            </w:r>
            <w:proofErr w:type="spellStart"/>
            <w:r>
              <w:t>Pridmore</w:t>
            </w:r>
            <w:proofErr w:type="spellEnd"/>
            <w:r>
              <w:t xml:space="preserve">, </w:t>
            </w:r>
            <w:proofErr w:type="spellStart"/>
            <w:r>
              <w:t>Ribble</w:t>
            </w:r>
            <w:proofErr w:type="spellEnd"/>
            <w:r>
              <w:t xml:space="preserve"> Valley Borough Council</w:t>
            </w:r>
            <w:r w:rsidR="00A66DB8">
              <w:fldChar w:fldCharType="end"/>
            </w:r>
          </w:p>
        </w:tc>
      </w:tr>
      <w:tr w:rsidR="005C3A5D" w:rsidTr="003F64E3">
        <w:tc>
          <w:tcPr>
            <w:tcW w:w="9948" w:type="dxa"/>
          </w:tcPr>
          <w:p w:rsidR="005C3A5D" w:rsidRDefault="005C3A5D" w:rsidP="003F64E3">
            <w:pPr>
              <w:ind w:right="-28"/>
            </w:pPr>
          </w:p>
        </w:tc>
      </w:tr>
    </w:tbl>
    <w:p w:rsidR="00973C1F" w:rsidRPr="00DC07B3" w:rsidRDefault="00973C1F" w:rsidP="00973C1F">
      <w:pPr>
        <w:rPr>
          <w:vanish/>
        </w:rPr>
      </w:pPr>
      <w:r w:rsidRPr="00DC07B3">
        <w:rPr>
          <w:vanish/>
        </w:rPr>
        <w:t>&lt;AI1&gt;</w:t>
      </w:r>
    </w:p>
    <w:p w:rsidR="00973C1F" w:rsidRDefault="00973C1F" w:rsidP="00973C1F">
      <w:pPr>
        <w:rPr>
          <w:b/>
        </w:rPr>
      </w:pPr>
      <w:r w:rsidRPr="00DC07B3">
        <w:rPr>
          <w:b/>
        </w:rPr>
        <w:t xml:space="preserve">Presentation - Jack </w:t>
      </w:r>
      <w:proofErr w:type="spellStart"/>
      <w:r w:rsidRPr="00DC07B3">
        <w:rPr>
          <w:b/>
        </w:rPr>
        <w:t>Spees</w:t>
      </w:r>
      <w:proofErr w:type="spellEnd"/>
      <w:r w:rsidRPr="00DC07B3">
        <w:rPr>
          <w:b/>
        </w:rPr>
        <w:t xml:space="preserve">, Trust Director for </w:t>
      </w:r>
      <w:proofErr w:type="spellStart"/>
      <w:r w:rsidRPr="00DC07B3">
        <w:rPr>
          <w:b/>
        </w:rPr>
        <w:t>Ribble</w:t>
      </w:r>
      <w:proofErr w:type="spellEnd"/>
      <w:r w:rsidRPr="00DC07B3">
        <w:rPr>
          <w:b/>
        </w:rPr>
        <w:t xml:space="preserve"> Rivers Trust</w:t>
      </w:r>
    </w:p>
    <w:p w:rsidR="00DC07B3" w:rsidRPr="00DC07B3" w:rsidRDefault="00DC07B3" w:rsidP="00973C1F"/>
    <w:p w:rsidR="00973C1F" w:rsidRDefault="00973C1F">
      <w:pPr>
        <w:divId w:val="2077895419"/>
      </w:pPr>
      <w:r>
        <w:t xml:space="preserve">Jack </w:t>
      </w:r>
      <w:proofErr w:type="spellStart"/>
      <w:r>
        <w:t>Spees</w:t>
      </w:r>
      <w:proofErr w:type="spellEnd"/>
      <w:r>
        <w:t xml:space="preserve">, Trust Director for </w:t>
      </w:r>
      <w:proofErr w:type="spellStart"/>
      <w:r>
        <w:t>Ribble</w:t>
      </w:r>
      <w:proofErr w:type="spellEnd"/>
      <w:r>
        <w:t xml:space="preserve"> Rivers Trust opened the Committee meeting by giving a presentation on the work of the </w:t>
      </w:r>
      <w:proofErr w:type="spellStart"/>
      <w:r>
        <w:t>Ribble</w:t>
      </w:r>
      <w:proofErr w:type="spellEnd"/>
      <w:r>
        <w:t xml:space="preserve"> Valley Trust and that the main purpose of the Trust is to "see rivers in the best condition they can be".  </w:t>
      </w:r>
    </w:p>
    <w:p w:rsidR="00973C1F" w:rsidRDefault="00973C1F">
      <w:pPr>
        <w:divId w:val="2077895419"/>
      </w:pPr>
    </w:p>
    <w:p w:rsidR="00973C1F" w:rsidRDefault="00973C1F">
      <w:pPr>
        <w:divId w:val="2077895419"/>
      </w:pPr>
      <w:r>
        <w:t>Jack explained that various projects are being undertaken including:</w:t>
      </w:r>
    </w:p>
    <w:p w:rsidR="00973C1F" w:rsidRDefault="00973C1F">
      <w:pPr>
        <w:divId w:val="2077895419"/>
      </w:pPr>
    </w:p>
    <w:p w:rsidR="00973C1F" w:rsidRDefault="00973C1F" w:rsidP="00973C1F">
      <w:pPr>
        <w:pStyle w:val="ListParagraph"/>
        <w:numPr>
          <w:ilvl w:val="0"/>
          <w:numId w:val="37"/>
        </w:numPr>
        <w:divId w:val="2077895419"/>
      </w:pPr>
      <w:r>
        <w:t>Addressing the problems associated with diffuse pollution of watercourses.</w:t>
      </w:r>
    </w:p>
    <w:p w:rsidR="00973C1F" w:rsidRDefault="00973C1F" w:rsidP="00973C1F">
      <w:pPr>
        <w:pStyle w:val="ListParagraph"/>
        <w:numPr>
          <w:ilvl w:val="0"/>
          <w:numId w:val="37"/>
        </w:numPr>
        <w:divId w:val="2077895419"/>
      </w:pPr>
      <w:r>
        <w:t xml:space="preserve">Restoring aspects of the </w:t>
      </w:r>
      <w:proofErr w:type="spellStart"/>
      <w:r>
        <w:t>Ribble</w:t>
      </w:r>
      <w:proofErr w:type="spellEnd"/>
      <w:r>
        <w:t xml:space="preserve"> </w:t>
      </w:r>
      <w:proofErr w:type="gramStart"/>
      <w:r>
        <w:t>rivers</w:t>
      </w:r>
      <w:proofErr w:type="gramEnd"/>
      <w:r>
        <w:t xml:space="preserve">, including various habitat scheme projects (in areas including Barrow Brook, </w:t>
      </w:r>
      <w:proofErr w:type="spellStart"/>
      <w:r>
        <w:t>Hodder</w:t>
      </w:r>
      <w:proofErr w:type="spellEnd"/>
      <w:r>
        <w:t xml:space="preserve"> Bank and Easington Brook).</w:t>
      </w:r>
    </w:p>
    <w:p w:rsidR="00973C1F" w:rsidRDefault="00973C1F" w:rsidP="00973C1F">
      <w:pPr>
        <w:pStyle w:val="ListParagraph"/>
        <w:numPr>
          <w:ilvl w:val="0"/>
          <w:numId w:val="37"/>
        </w:numPr>
        <w:divId w:val="2077895419"/>
      </w:pPr>
      <w:r>
        <w:t>Invasive Species Control.</w:t>
      </w:r>
    </w:p>
    <w:p w:rsidR="00973C1F" w:rsidRDefault="00973C1F" w:rsidP="00973C1F">
      <w:pPr>
        <w:pStyle w:val="ListParagraph"/>
        <w:numPr>
          <w:ilvl w:val="0"/>
          <w:numId w:val="37"/>
        </w:numPr>
        <w:divId w:val="2077895419"/>
      </w:pPr>
      <w:r>
        <w:t>Sustaining development (including teaching children in classrooms about Trout, undertaking Otter and Water Vole surveys and an angling passport scheme).</w:t>
      </w:r>
    </w:p>
    <w:p w:rsidR="00973C1F" w:rsidRDefault="00973C1F" w:rsidP="00973C1F">
      <w:pPr>
        <w:pStyle w:val="ListParagraph"/>
        <w:numPr>
          <w:ilvl w:val="0"/>
          <w:numId w:val="37"/>
        </w:numPr>
        <w:divId w:val="2077895419"/>
      </w:pPr>
      <w:proofErr w:type="spellStart"/>
      <w:r>
        <w:t>Ribble</w:t>
      </w:r>
      <w:proofErr w:type="spellEnd"/>
      <w:r>
        <w:t xml:space="preserve"> Life – the purpose of </w:t>
      </w:r>
      <w:proofErr w:type="spellStart"/>
      <w:r>
        <w:t>Ribble</w:t>
      </w:r>
      <w:proofErr w:type="spellEnd"/>
      <w:r>
        <w:t xml:space="preserve"> Life is to create a healthy water environment that will bring economic and social benefits for all.</w:t>
      </w:r>
    </w:p>
    <w:p w:rsidR="00973C1F" w:rsidRDefault="00973C1F">
      <w:pPr>
        <w:divId w:val="2077895419"/>
      </w:pPr>
    </w:p>
    <w:p w:rsidR="00973C1F" w:rsidRDefault="00973C1F" w:rsidP="00973C1F">
      <w:pPr>
        <w:divId w:val="2077895419"/>
      </w:pPr>
      <w:r>
        <w:rPr>
          <w:b/>
        </w:rPr>
        <w:t xml:space="preserve">Resolved: </w:t>
      </w:r>
      <w:r>
        <w:t xml:space="preserve">Committee members welcomed the presentation and commended the work being done by the </w:t>
      </w:r>
      <w:proofErr w:type="spellStart"/>
      <w:r>
        <w:t>Ribble</w:t>
      </w:r>
      <w:proofErr w:type="spellEnd"/>
      <w:r>
        <w:t xml:space="preserve"> Rivers Trust to improve the environment of the </w:t>
      </w:r>
      <w:proofErr w:type="spellStart"/>
      <w:r>
        <w:t>Ribble</w:t>
      </w:r>
      <w:proofErr w:type="spellEnd"/>
      <w:r>
        <w:t xml:space="preserve"> </w:t>
      </w:r>
      <w:proofErr w:type="gramStart"/>
      <w:r>
        <w:t>rivers</w:t>
      </w:r>
      <w:proofErr w:type="gramEnd"/>
      <w:r>
        <w:t>.</w:t>
      </w:r>
    </w:p>
    <w:p w:rsidR="00DC07B3" w:rsidRPr="00973C1F" w:rsidRDefault="00DC07B3" w:rsidP="00973C1F">
      <w:pPr>
        <w:divId w:val="2077895419"/>
      </w:pPr>
    </w:p>
    <w:p w:rsidR="00973C1F" w:rsidRPr="00973C1F" w:rsidRDefault="00973C1F" w:rsidP="00AF5C37">
      <w:pPr>
        <w:rPr>
          <w:vanish/>
        </w:rPr>
      </w:pPr>
      <w:r>
        <w:rPr>
          <w:vanish/>
        </w:rPr>
        <w:t>&lt;/AI1&gt;</w:t>
      </w:r>
    </w:p>
    <w:p w:rsidR="00973C1F" w:rsidRPr="00973C1F" w:rsidRDefault="00973C1F" w:rsidP="00973C1F">
      <w:pPr>
        <w:rPr>
          <w:vanish/>
        </w:rPr>
      </w:pPr>
      <w:r>
        <w:rPr>
          <w:vanish/>
        </w:rPr>
        <w:t>&lt;AI2&gt;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Appointment of Chair and Vice Chair</w:t>
            </w:r>
          </w:p>
          <w:p w:rsidR="00973C1F" w:rsidRPr="00973C1F" w:rsidRDefault="00973C1F" w:rsidP="0082211F">
            <w:pPr>
              <w:rPr>
                <w:b/>
              </w:rPr>
            </w:pPr>
          </w:p>
        </w:tc>
      </w:tr>
    </w:tbl>
    <w:p w:rsidR="00973C1F" w:rsidRDefault="00973C1F">
      <w:pPr>
        <w:divId w:val="853226013"/>
      </w:pPr>
      <w:r>
        <w:t>Nominations were received prior to the meeting for County Councillor Albert Atkinson to be appointed as Chair and for County Councillor Susie Charles to be appointed as Vice-Chair for the 2012/13 municipal year.  No further nominations were received at the meeting and upon being put to the Committee, the Committee resolved to appoint County Councillor Albert Atkinson as Chair and County Councillor Susie Charles as Vice Chair for the 2012/13 municipal year.</w:t>
      </w:r>
    </w:p>
    <w:p w:rsidR="00973C1F" w:rsidRPr="00973C1F" w:rsidRDefault="00973C1F" w:rsidP="00973C1F">
      <w:pPr>
        <w:divId w:val="853226013"/>
      </w:pPr>
      <w:r>
        <w:br/>
        <w:t>County Councillor Albert Atkinson assumed the role of Chair from this point forward.</w:t>
      </w:r>
    </w:p>
    <w:p w:rsidR="00973C1F" w:rsidRPr="00973C1F" w:rsidRDefault="00973C1F" w:rsidP="00973C1F"/>
    <w:p w:rsidR="00973C1F" w:rsidRPr="00973C1F" w:rsidRDefault="00973C1F" w:rsidP="00AF5C37">
      <w:pPr>
        <w:rPr>
          <w:vanish/>
        </w:rPr>
      </w:pPr>
      <w:r>
        <w:rPr>
          <w:vanish/>
        </w:rPr>
        <w:t>&lt;/AI2&gt;</w:t>
      </w:r>
    </w:p>
    <w:p w:rsidR="00973C1F" w:rsidRPr="00973C1F" w:rsidRDefault="00973C1F" w:rsidP="00973C1F">
      <w:pPr>
        <w:rPr>
          <w:vanish/>
        </w:rPr>
      </w:pPr>
      <w:r>
        <w:rPr>
          <w:vanish/>
        </w:rPr>
        <w:t>&lt;AI3&gt;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Welcome, introductions and Apologies for Absence</w:t>
            </w:r>
          </w:p>
          <w:p w:rsidR="00973C1F" w:rsidRPr="00973C1F" w:rsidRDefault="00973C1F" w:rsidP="0082211F">
            <w:pPr>
              <w:rPr>
                <w:b/>
              </w:rPr>
            </w:pPr>
          </w:p>
        </w:tc>
      </w:tr>
    </w:tbl>
    <w:p w:rsidR="00973C1F" w:rsidRDefault="00973C1F">
      <w:pPr>
        <w:divId w:val="1499736036"/>
      </w:pPr>
      <w:r>
        <w:t>County Councillor Albert Atkinson welcomed all to the Committee meeting, round table introductions were made.</w:t>
      </w:r>
    </w:p>
    <w:p w:rsidR="00973C1F" w:rsidRDefault="00973C1F">
      <w:pPr>
        <w:divId w:val="1499736036"/>
      </w:pPr>
    </w:p>
    <w:p w:rsidR="00973C1F" w:rsidRPr="00973C1F" w:rsidRDefault="00973C1F" w:rsidP="00973C1F">
      <w:pPr>
        <w:divId w:val="1499736036"/>
      </w:pPr>
      <w:r>
        <w:t>Apologies for absence were noted as above.</w:t>
      </w:r>
    </w:p>
    <w:p w:rsidR="00973C1F" w:rsidRPr="00973C1F" w:rsidRDefault="00973C1F" w:rsidP="00973C1F"/>
    <w:p w:rsidR="00973C1F" w:rsidRPr="00973C1F" w:rsidRDefault="00973C1F" w:rsidP="00AF5C37">
      <w:pPr>
        <w:rPr>
          <w:vanish/>
        </w:rPr>
      </w:pPr>
      <w:r>
        <w:rPr>
          <w:vanish/>
        </w:rPr>
        <w:t>&lt;/AI3&gt;</w:t>
      </w:r>
    </w:p>
    <w:p w:rsidR="00973C1F" w:rsidRPr="00973C1F" w:rsidRDefault="00973C1F" w:rsidP="00973C1F">
      <w:pPr>
        <w:rPr>
          <w:vanish/>
        </w:rPr>
      </w:pPr>
      <w:r>
        <w:rPr>
          <w:vanish/>
        </w:rPr>
        <w:t>&lt;AI4&gt;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Disclosure of Pecuniary  Interests</w:t>
            </w:r>
          </w:p>
          <w:p w:rsidR="00973C1F" w:rsidRPr="00973C1F" w:rsidRDefault="00973C1F" w:rsidP="0082211F">
            <w:pPr>
              <w:rPr>
                <w:b/>
              </w:rPr>
            </w:pPr>
          </w:p>
        </w:tc>
      </w:tr>
    </w:tbl>
    <w:p w:rsidR="00973C1F" w:rsidRPr="00973C1F" w:rsidRDefault="00973C1F" w:rsidP="00973C1F">
      <w:pPr>
        <w:divId w:val="676617980"/>
      </w:pPr>
      <w:r>
        <w:t>None disclosed.</w:t>
      </w:r>
    </w:p>
    <w:p w:rsidR="00973C1F" w:rsidRPr="00973C1F" w:rsidRDefault="00973C1F" w:rsidP="00973C1F"/>
    <w:p w:rsidR="00973C1F" w:rsidRPr="00973C1F" w:rsidRDefault="00973C1F" w:rsidP="00AF5C37">
      <w:pPr>
        <w:rPr>
          <w:vanish/>
        </w:rPr>
      </w:pPr>
      <w:r>
        <w:rPr>
          <w:vanish/>
        </w:rPr>
        <w:t>&lt;/AI4&gt;</w:t>
      </w:r>
    </w:p>
    <w:p w:rsidR="00973C1F" w:rsidRPr="00973C1F" w:rsidRDefault="00973C1F" w:rsidP="00973C1F">
      <w:pPr>
        <w:rPr>
          <w:vanish/>
        </w:rPr>
      </w:pPr>
      <w:r>
        <w:rPr>
          <w:vanish/>
        </w:rPr>
        <w:t>&lt;AI5&gt;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lastRenderedPageBreak/>
              <w:t xml:space="preserve"> </w:t>
            </w:r>
          </w:p>
        </w:tc>
        <w:tc>
          <w:tcPr>
            <w:tcW w:w="8900" w:type="dxa"/>
          </w:tcPr>
          <w:p w:rsidR="00973C1F" w:rsidRPr="00973C1F" w:rsidRDefault="00973C1F" w:rsidP="0082211F">
            <w:pPr>
              <w:rPr>
                <w:rFonts w:cs="Arial"/>
                <w:szCs w:val="22"/>
              </w:rPr>
            </w:pPr>
            <w:r>
              <w:rPr>
                <w:rFonts w:cs="Arial"/>
                <w:b/>
                <w:szCs w:val="28"/>
              </w:rPr>
              <w:t>Constitution, Membership and Terms of Reference</w:t>
            </w:r>
          </w:p>
          <w:p w:rsidR="00973C1F" w:rsidRPr="00973C1F" w:rsidRDefault="00973C1F" w:rsidP="0082211F">
            <w:pPr>
              <w:rPr>
                <w:b/>
              </w:rPr>
            </w:pPr>
          </w:p>
        </w:tc>
      </w:tr>
    </w:tbl>
    <w:p w:rsidR="00973C1F" w:rsidRDefault="00973C1F">
      <w:pPr>
        <w:divId w:val="1123425755"/>
      </w:pPr>
      <w:r>
        <w:t>The Constitution, Membership and Terms of Reference were presented to the Committee for the 2012/13 municipal year as circulated prior to the meeting.</w:t>
      </w:r>
    </w:p>
    <w:p w:rsidR="00973C1F" w:rsidRDefault="00973C1F">
      <w:pPr>
        <w:divId w:val="1123425755"/>
      </w:pPr>
    </w:p>
    <w:p w:rsidR="00973C1F" w:rsidRPr="00973C1F" w:rsidRDefault="00973C1F" w:rsidP="00973C1F">
      <w:pPr>
        <w:divId w:val="1123425755"/>
      </w:pPr>
      <w:r>
        <w:rPr>
          <w:b/>
        </w:rPr>
        <w:t xml:space="preserve">Resolved: </w:t>
      </w:r>
      <w:r>
        <w:t>The Committee agreed the Constitution, Membership and Terms of Reference for the 2012/13 municipal year.</w:t>
      </w:r>
    </w:p>
    <w:p w:rsidR="00973C1F" w:rsidRPr="00973C1F" w:rsidRDefault="00973C1F" w:rsidP="00973C1F"/>
    <w:p w:rsidR="00973C1F" w:rsidRPr="00973C1F" w:rsidRDefault="00973C1F" w:rsidP="00AF5C37">
      <w:pPr>
        <w:rPr>
          <w:vanish/>
        </w:rPr>
      </w:pPr>
      <w:r>
        <w:rPr>
          <w:vanish/>
        </w:rPr>
        <w:t>&lt;/AI5&gt;</w:t>
      </w:r>
    </w:p>
    <w:p w:rsidR="00973C1F" w:rsidRPr="00973C1F" w:rsidRDefault="00973C1F" w:rsidP="00973C1F">
      <w:pPr>
        <w:rPr>
          <w:vanish/>
        </w:rPr>
      </w:pPr>
      <w:r>
        <w:rPr>
          <w:vanish/>
        </w:rPr>
        <w:t>&lt;AI6&gt;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Minutes of the Meeting held on 18 April 2012</w:t>
            </w:r>
          </w:p>
          <w:p w:rsidR="00973C1F" w:rsidRPr="00973C1F" w:rsidRDefault="00973C1F" w:rsidP="0082211F">
            <w:pPr>
              <w:rPr>
                <w:b/>
              </w:rPr>
            </w:pPr>
          </w:p>
        </w:tc>
      </w:tr>
    </w:tbl>
    <w:p w:rsidR="00973C1F" w:rsidRPr="00973C1F" w:rsidRDefault="00973C1F" w:rsidP="00973C1F">
      <w:pPr>
        <w:divId w:val="913971350"/>
      </w:pPr>
      <w:r>
        <w:rPr>
          <w:b/>
        </w:rPr>
        <w:t xml:space="preserve">Resolved: </w:t>
      </w:r>
      <w:r>
        <w:t>The minutes of the Committee meeting held on 18 April 2012 were agreed as an accurate record.</w:t>
      </w:r>
    </w:p>
    <w:p w:rsidR="00973C1F" w:rsidRPr="00973C1F" w:rsidRDefault="00973C1F" w:rsidP="00973C1F"/>
    <w:p w:rsidR="00973C1F" w:rsidRPr="00973C1F" w:rsidRDefault="00973C1F" w:rsidP="00AF5C37">
      <w:pPr>
        <w:rPr>
          <w:vanish/>
        </w:rPr>
      </w:pPr>
      <w:r>
        <w:rPr>
          <w:vanish/>
        </w:rPr>
        <w:t>&lt;/AI6&gt;</w:t>
      </w:r>
    </w:p>
    <w:p w:rsidR="00973C1F" w:rsidRPr="00973C1F" w:rsidRDefault="00973C1F" w:rsidP="00973C1F">
      <w:pPr>
        <w:rPr>
          <w:vanish/>
        </w:rPr>
      </w:pPr>
      <w:r>
        <w:rPr>
          <w:vanish/>
        </w:rPr>
        <w:t>&lt;AI7&gt;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Matters Arising</w:t>
            </w:r>
          </w:p>
          <w:p w:rsidR="00973C1F" w:rsidRPr="00973C1F" w:rsidRDefault="00973C1F" w:rsidP="0082211F">
            <w:pPr>
              <w:rPr>
                <w:b/>
              </w:rPr>
            </w:pPr>
          </w:p>
        </w:tc>
      </w:tr>
    </w:tbl>
    <w:p w:rsidR="00973C1F" w:rsidRPr="00973C1F" w:rsidRDefault="00973C1F" w:rsidP="00973C1F">
      <w:pPr>
        <w:divId w:val="1827741579"/>
      </w:pPr>
      <w:r>
        <w:t>None</w:t>
      </w:r>
    </w:p>
    <w:p w:rsidR="00973C1F" w:rsidRPr="00973C1F" w:rsidRDefault="00973C1F" w:rsidP="00973C1F"/>
    <w:p w:rsidR="00973C1F" w:rsidRPr="00973C1F" w:rsidRDefault="00973C1F" w:rsidP="00AF5C37">
      <w:pPr>
        <w:rPr>
          <w:vanish/>
        </w:rPr>
      </w:pPr>
      <w:r>
        <w:rPr>
          <w:vanish/>
        </w:rPr>
        <w:t>&lt;/AI7&gt;</w:t>
      </w:r>
    </w:p>
    <w:p w:rsidR="00973C1F" w:rsidRPr="00973C1F" w:rsidRDefault="00973C1F" w:rsidP="00973C1F">
      <w:pPr>
        <w:rPr>
          <w:vanish/>
        </w:rPr>
      </w:pPr>
      <w:r>
        <w:rPr>
          <w:vanish/>
        </w:rPr>
        <w:t>&lt;AI8&gt;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Budget and Memorandum of Agreement Update</w:t>
            </w:r>
          </w:p>
          <w:p w:rsidR="00973C1F" w:rsidRPr="00973C1F" w:rsidRDefault="00973C1F" w:rsidP="0082211F">
            <w:pPr>
              <w:rPr>
                <w:b/>
              </w:rPr>
            </w:pPr>
          </w:p>
        </w:tc>
      </w:tr>
    </w:tbl>
    <w:p w:rsidR="00973C1F" w:rsidRDefault="00973C1F">
      <w:pPr>
        <w:autoSpaceDE w:val="0"/>
        <w:autoSpaceDN w:val="0"/>
        <w:adjustRightInd w:val="0"/>
        <w:divId w:val="1949043681"/>
        <w:rPr>
          <w:rFonts w:cs="Arial"/>
        </w:rPr>
      </w:pPr>
      <w:r>
        <w:rPr>
          <w:rFonts w:cs="Arial"/>
        </w:rPr>
        <w:t xml:space="preserve">Nick Osborne, Forest of </w:t>
      </w:r>
      <w:proofErr w:type="spellStart"/>
      <w:r>
        <w:rPr>
          <w:rFonts w:cs="Arial"/>
        </w:rPr>
        <w:t>Bowland</w:t>
      </w:r>
      <w:proofErr w:type="spellEnd"/>
      <w:r>
        <w:rPr>
          <w:rFonts w:cs="Arial"/>
        </w:rPr>
        <w:t xml:space="preserve"> AONB Unit, presented the Budget report (circulated) and explained that the budget provision for the Forest of </w:t>
      </w:r>
      <w:proofErr w:type="spellStart"/>
      <w:r>
        <w:rPr>
          <w:rFonts w:cs="Arial"/>
        </w:rPr>
        <w:t>Bowland</w:t>
      </w:r>
      <w:proofErr w:type="spellEnd"/>
      <w:r>
        <w:rPr>
          <w:rFonts w:cs="Arial"/>
        </w:rPr>
        <w:t xml:space="preserve"> AONB Joint Advisory Committee is funded by eight constituent local authority partners and grant from </w:t>
      </w:r>
      <w:proofErr w:type="spellStart"/>
      <w:r>
        <w:rPr>
          <w:rFonts w:cs="Arial"/>
        </w:rPr>
        <w:t>Defra</w:t>
      </w:r>
      <w:proofErr w:type="spellEnd"/>
      <w:r>
        <w:rPr>
          <w:rFonts w:cs="Arial"/>
        </w:rPr>
        <w:t xml:space="preserve"> and is enhanced by additional contributions from partner organisations, e.g. United Utilities.  </w:t>
      </w:r>
    </w:p>
    <w:p w:rsidR="00973C1F" w:rsidRDefault="00973C1F">
      <w:pPr>
        <w:autoSpaceDE w:val="0"/>
        <w:autoSpaceDN w:val="0"/>
        <w:adjustRightInd w:val="0"/>
        <w:divId w:val="1949043681"/>
        <w:rPr>
          <w:rFonts w:cs="Arial"/>
        </w:rPr>
      </w:pPr>
    </w:p>
    <w:p w:rsidR="00973C1F" w:rsidRDefault="00973C1F">
      <w:pPr>
        <w:autoSpaceDE w:val="0"/>
        <w:autoSpaceDN w:val="0"/>
        <w:adjustRightInd w:val="0"/>
        <w:divId w:val="1949043681"/>
        <w:rPr>
          <w:rFonts w:cs="Arial"/>
        </w:rPr>
      </w:pPr>
      <w:r>
        <w:rPr>
          <w:rFonts w:cs="Arial"/>
        </w:rPr>
        <w:t>A core team of 4.3 full time equivalent posts is established from this budget provision, to assist in the delivery of the statutory AONB Management Plan on behalf of the Joint Advisory Committee and the local authorities.  The AONB Unit is now working to a 3-year business plan (2011- 2014), on which local authorities are consulted to ensure it reflects local authority priorities for the AONB).</w:t>
      </w:r>
    </w:p>
    <w:p w:rsidR="00973C1F" w:rsidRDefault="00973C1F">
      <w:pPr>
        <w:divId w:val="1949043681"/>
      </w:pPr>
    </w:p>
    <w:p w:rsidR="00973C1F" w:rsidRDefault="00973C1F">
      <w:pPr>
        <w:divId w:val="1949043681"/>
      </w:pPr>
      <w:r>
        <w:t>The Committee noted the contributions allocated from each contributing authority and were urged to seek agreement from their own authorities to the contributions.</w:t>
      </w:r>
    </w:p>
    <w:p w:rsidR="00973C1F" w:rsidRDefault="00973C1F">
      <w:pPr>
        <w:divId w:val="1949043681"/>
      </w:pPr>
    </w:p>
    <w:p w:rsidR="00973C1F" w:rsidRDefault="00973C1F">
      <w:pPr>
        <w:divId w:val="1949043681"/>
        <w:rPr>
          <w:rFonts w:cs="Arial"/>
          <w:b/>
        </w:rPr>
      </w:pPr>
      <w:r>
        <w:rPr>
          <w:rFonts w:cs="Arial"/>
          <w:b/>
        </w:rPr>
        <w:t>Resolved:</w:t>
      </w:r>
    </w:p>
    <w:p w:rsidR="00973C1F" w:rsidRDefault="00973C1F">
      <w:pPr>
        <w:divId w:val="1949043681"/>
        <w:rPr>
          <w:rFonts w:cs="Arial"/>
        </w:rPr>
      </w:pPr>
    </w:p>
    <w:p w:rsidR="00973C1F" w:rsidRDefault="00973C1F">
      <w:pPr>
        <w:divId w:val="1949043681"/>
        <w:rPr>
          <w:rFonts w:cs="Arial"/>
        </w:rPr>
      </w:pPr>
      <w:r>
        <w:rPr>
          <w:rFonts w:cs="Arial"/>
        </w:rPr>
        <w:t xml:space="preserve">The Forest of </w:t>
      </w:r>
      <w:proofErr w:type="spellStart"/>
      <w:r>
        <w:rPr>
          <w:rFonts w:cs="Arial"/>
        </w:rPr>
        <w:t>Bowland</w:t>
      </w:r>
      <w:proofErr w:type="spellEnd"/>
      <w:r>
        <w:rPr>
          <w:rFonts w:cs="Arial"/>
        </w:rPr>
        <w:t xml:space="preserve"> AONB Joint Advisory Committee agreed to:</w:t>
      </w:r>
    </w:p>
    <w:p w:rsidR="00973C1F" w:rsidRDefault="00973C1F">
      <w:pPr>
        <w:divId w:val="1949043681"/>
        <w:rPr>
          <w:rFonts w:cs="Arial"/>
        </w:rPr>
      </w:pPr>
    </w:p>
    <w:p w:rsidR="00973C1F" w:rsidRDefault="00973C1F">
      <w:pPr>
        <w:divId w:val="1949043681"/>
        <w:rPr>
          <w:rFonts w:cs="Arial"/>
        </w:rPr>
      </w:pPr>
      <w:proofErr w:type="spellStart"/>
      <w:proofErr w:type="gramStart"/>
      <w:r>
        <w:rPr>
          <w:rFonts w:cs="Arial"/>
        </w:rPr>
        <w:t>i</w:t>
      </w:r>
      <w:proofErr w:type="spellEnd"/>
      <w:proofErr w:type="gramEnd"/>
      <w:r>
        <w:rPr>
          <w:rFonts w:cs="Arial"/>
        </w:rPr>
        <w:t>)</w:t>
      </w:r>
      <w:r>
        <w:rPr>
          <w:rFonts w:cs="Arial"/>
        </w:rPr>
        <w:tab/>
        <w:t>note the 2012/13 Revised Estimates,</w:t>
      </w:r>
    </w:p>
    <w:p w:rsidR="00973C1F" w:rsidRDefault="00973C1F">
      <w:pPr>
        <w:divId w:val="1949043681"/>
        <w:rPr>
          <w:rFonts w:cs="Arial"/>
        </w:rPr>
      </w:pPr>
    </w:p>
    <w:p w:rsidR="00973C1F" w:rsidRDefault="00973C1F">
      <w:pPr>
        <w:divId w:val="1949043681"/>
        <w:rPr>
          <w:rFonts w:cs="Arial"/>
        </w:rPr>
      </w:pPr>
      <w:r>
        <w:rPr>
          <w:rFonts w:cs="Arial"/>
        </w:rPr>
        <w:t>ii)</w:t>
      </w:r>
      <w:r>
        <w:rPr>
          <w:rFonts w:cs="Arial"/>
        </w:rPr>
        <w:tab/>
      </w:r>
      <w:proofErr w:type="gramStart"/>
      <w:r>
        <w:rPr>
          <w:rFonts w:cs="Arial"/>
        </w:rPr>
        <w:t>approve</w:t>
      </w:r>
      <w:proofErr w:type="gramEnd"/>
      <w:r>
        <w:rPr>
          <w:rFonts w:cs="Arial"/>
        </w:rPr>
        <w:t xml:space="preserve"> the 2013/14 Revenue Budget as set out in the report, and; </w:t>
      </w:r>
    </w:p>
    <w:p w:rsidR="00973C1F" w:rsidRDefault="00973C1F">
      <w:pPr>
        <w:divId w:val="1949043681"/>
        <w:rPr>
          <w:rFonts w:cs="Arial"/>
        </w:rPr>
      </w:pPr>
      <w:r>
        <w:rPr>
          <w:rFonts w:cs="Arial"/>
        </w:rPr>
        <w:t xml:space="preserve">          </w:t>
      </w:r>
    </w:p>
    <w:p w:rsidR="00973C1F" w:rsidRPr="00973C1F" w:rsidRDefault="00973C1F" w:rsidP="00973C1F">
      <w:pPr>
        <w:ind w:left="720" w:hanging="720"/>
        <w:divId w:val="1949043681"/>
      </w:pPr>
      <w:r>
        <w:rPr>
          <w:rFonts w:cs="Arial"/>
        </w:rPr>
        <w:t>iii)</w:t>
      </w:r>
      <w:r>
        <w:rPr>
          <w:rFonts w:cs="Arial"/>
        </w:rPr>
        <w:tab/>
      </w:r>
      <w:proofErr w:type="gramStart"/>
      <w:r>
        <w:rPr>
          <w:rFonts w:cs="Arial"/>
        </w:rPr>
        <w:t>following</w:t>
      </w:r>
      <w:proofErr w:type="gramEnd"/>
      <w:r>
        <w:rPr>
          <w:rFonts w:cs="Arial"/>
        </w:rPr>
        <w:t xml:space="preserve"> approval of recommendation (ii) above, requested that the funding authorities make appropriate provision in their revenue budgets.</w:t>
      </w:r>
    </w:p>
    <w:p w:rsidR="00973C1F" w:rsidRPr="00973C1F" w:rsidRDefault="00973C1F" w:rsidP="00973C1F"/>
    <w:p w:rsidR="00973C1F" w:rsidRPr="00973C1F" w:rsidRDefault="00973C1F" w:rsidP="00AF5C37">
      <w:pPr>
        <w:rPr>
          <w:vanish/>
        </w:rPr>
      </w:pPr>
      <w:r>
        <w:rPr>
          <w:vanish/>
        </w:rPr>
        <w:t>&lt;/AI8&gt;</w:t>
      </w:r>
    </w:p>
    <w:p w:rsidR="00973C1F" w:rsidRPr="00973C1F" w:rsidRDefault="00973C1F" w:rsidP="00973C1F">
      <w:pPr>
        <w:rPr>
          <w:vanish/>
        </w:rPr>
      </w:pPr>
      <w:r>
        <w:rPr>
          <w:vanish/>
        </w:rPr>
        <w:t>&lt;AI9&gt;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proofErr w:type="spellStart"/>
            <w:r>
              <w:rPr>
                <w:rFonts w:cs="Arial"/>
                <w:b/>
                <w:szCs w:val="28"/>
              </w:rPr>
              <w:t>Bowland</w:t>
            </w:r>
            <w:proofErr w:type="spellEnd"/>
            <w:r>
              <w:rPr>
                <w:rFonts w:cs="Arial"/>
                <w:b/>
                <w:szCs w:val="28"/>
              </w:rPr>
              <w:t xml:space="preserve"> </w:t>
            </w:r>
            <w:proofErr w:type="spellStart"/>
            <w:r>
              <w:rPr>
                <w:rFonts w:cs="Arial"/>
                <w:b/>
                <w:szCs w:val="28"/>
              </w:rPr>
              <w:t>Haytime</w:t>
            </w:r>
            <w:proofErr w:type="spellEnd"/>
            <w:r>
              <w:rPr>
                <w:rFonts w:cs="Arial"/>
                <w:b/>
                <w:szCs w:val="28"/>
              </w:rPr>
              <w:t xml:space="preserve"> Project</w:t>
            </w:r>
          </w:p>
          <w:p w:rsidR="00973C1F" w:rsidRPr="00973C1F" w:rsidRDefault="00973C1F" w:rsidP="0082211F">
            <w:pPr>
              <w:rPr>
                <w:b/>
              </w:rPr>
            </w:pPr>
          </w:p>
        </w:tc>
      </w:tr>
    </w:tbl>
    <w:p w:rsidR="00973C1F" w:rsidRDefault="00973C1F">
      <w:pPr>
        <w:divId w:val="1646272621"/>
      </w:pPr>
      <w:r>
        <w:t xml:space="preserve">Sarah Robinson, </w:t>
      </w:r>
      <w:proofErr w:type="spellStart"/>
      <w:r>
        <w:t>Yorshire</w:t>
      </w:r>
      <w:proofErr w:type="spellEnd"/>
      <w:r>
        <w:t xml:space="preserve"> Dales Millennium Trust, gave a presentation of her work as the </w:t>
      </w:r>
      <w:proofErr w:type="spellStart"/>
      <w:r>
        <w:t>Bowland</w:t>
      </w:r>
      <w:proofErr w:type="spellEnd"/>
      <w:r>
        <w:t xml:space="preserve"> </w:t>
      </w:r>
      <w:proofErr w:type="spellStart"/>
      <w:r>
        <w:t>Haytime</w:t>
      </w:r>
      <w:proofErr w:type="spellEnd"/>
      <w:r>
        <w:t xml:space="preserve"> Project Officer.</w:t>
      </w:r>
    </w:p>
    <w:p w:rsidR="00973C1F" w:rsidRDefault="00973C1F">
      <w:pPr>
        <w:divId w:val="1646272621"/>
      </w:pPr>
    </w:p>
    <w:p w:rsidR="00973C1F" w:rsidRDefault="00973C1F">
      <w:pPr>
        <w:divId w:val="1646272621"/>
      </w:pPr>
      <w:r>
        <w:t xml:space="preserve">Sarah explained that progress has been good in </w:t>
      </w:r>
      <w:proofErr w:type="spellStart"/>
      <w:r>
        <w:t>Bowland</w:t>
      </w:r>
      <w:proofErr w:type="spellEnd"/>
      <w:r>
        <w:t>, despite the rain.  On 28</w:t>
      </w:r>
      <w:r>
        <w:rPr>
          <w:vertAlign w:val="superscript"/>
        </w:rPr>
        <w:t>th</w:t>
      </w:r>
      <w:r>
        <w:t xml:space="preserve"> July 2012 a Scything Taster day at Stephen Park in </w:t>
      </w:r>
      <w:proofErr w:type="spellStart"/>
      <w:r>
        <w:t>Gisburn</w:t>
      </w:r>
      <w:proofErr w:type="spellEnd"/>
      <w:r>
        <w:t xml:space="preserve"> Forest was organised where Ian Hunter and Tom </w:t>
      </w:r>
      <w:proofErr w:type="spellStart"/>
      <w:r>
        <w:t>Branton</w:t>
      </w:r>
      <w:proofErr w:type="spellEnd"/>
      <w:r>
        <w:t xml:space="preserve"> taught 20 people scything skills including cutting hay and </w:t>
      </w:r>
      <w:r>
        <w:lastRenderedPageBreak/>
        <w:t>sharpening scythes.  Feedback from the day was really positive.  It is planned to follow this event with a winter scything clinic, where Tom will be on hand to get scythes back into working order, and the project also hopes to collect their "Hay Time" stories.</w:t>
      </w:r>
    </w:p>
    <w:p w:rsidR="00973C1F" w:rsidRDefault="00973C1F">
      <w:pPr>
        <w:divId w:val="1646272621"/>
      </w:pPr>
    </w:p>
    <w:p w:rsidR="00973C1F" w:rsidRDefault="00973C1F">
      <w:pPr>
        <w:divId w:val="1646272621"/>
      </w:pPr>
      <w:r>
        <w:t>On 11</w:t>
      </w:r>
      <w:r>
        <w:rPr>
          <w:vertAlign w:val="superscript"/>
        </w:rPr>
        <w:t>th</w:t>
      </w:r>
      <w:r>
        <w:t xml:space="preserve"> August 2012 a seed collecting event was organised, where 16 volunteers collected seed from Bell Sykes SSSI and its surrounding road verges.  Peter Foley was on hand to instruct and demonstrate how to dry, clean, </w:t>
      </w:r>
      <w:proofErr w:type="gramStart"/>
      <w:r>
        <w:t>sow</w:t>
      </w:r>
      <w:proofErr w:type="gramEnd"/>
      <w:r>
        <w:t xml:space="preserve"> and propagate the different species collected.  It is intended to meet again to collect seed from the later flowering species, at the request of the volunteers.  Volunteers from Comply-Direct travelled over to </w:t>
      </w:r>
      <w:proofErr w:type="spellStart"/>
      <w:r>
        <w:t>Bowland</w:t>
      </w:r>
      <w:proofErr w:type="spellEnd"/>
      <w:r>
        <w:t xml:space="preserve"> to help collect seed for the project, and spent a morning collecting yellow rattle, knapweed and meadowsweet for use on the meadows we are enhancing.</w:t>
      </w:r>
    </w:p>
    <w:p w:rsidR="00973C1F" w:rsidRDefault="00973C1F">
      <w:pPr>
        <w:divId w:val="1646272621"/>
      </w:pPr>
    </w:p>
    <w:p w:rsidR="00973C1F" w:rsidRDefault="00973C1F">
      <w:pPr>
        <w:divId w:val="1646272621"/>
      </w:pPr>
      <w:r>
        <w:t>After all the planning of the previous weeks, the transportation of green hay from the donors to the restoration sites began on 12</w:t>
      </w:r>
      <w:r>
        <w:rPr>
          <w:vertAlign w:val="superscript"/>
        </w:rPr>
        <w:t>th</w:t>
      </w:r>
      <w:r>
        <w:t xml:space="preserve"> August 2012.  The weather held until Wednesday night, and during that time hay was spread onto six restoration meadows totalling 12.7 ha and hand collected seed was spread onto a further three meadows (4 ha) to enhance the species diversity.  There were two more sites waiting for another break in the weather, which unfortunately didn't come, and so they will be added to next year's 'to-do' list.</w:t>
      </w:r>
    </w:p>
    <w:p w:rsidR="00973C1F" w:rsidRDefault="00973C1F">
      <w:pPr>
        <w:divId w:val="1646272621"/>
      </w:pPr>
    </w:p>
    <w:p w:rsidR="00973C1F" w:rsidRPr="00973C1F" w:rsidRDefault="00973C1F" w:rsidP="00973C1F">
      <w:pPr>
        <w:divId w:val="1646272621"/>
      </w:pPr>
      <w:r>
        <w:rPr>
          <w:b/>
        </w:rPr>
        <w:t xml:space="preserve">Resolved: </w:t>
      </w:r>
      <w:r>
        <w:t>The Committee noted the presentation.</w:t>
      </w:r>
    </w:p>
    <w:p w:rsidR="00973C1F" w:rsidRPr="00973C1F" w:rsidRDefault="00973C1F" w:rsidP="00973C1F"/>
    <w:p w:rsidR="00973C1F" w:rsidRPr="00973C1F" w:rsidRDefault="00973C1F" w:rsidP="00AF5C37">
      <w:pPr>
        <w:rPr>
          <w:vanish/>
        </w:rPr>
      </w:pPr>
      <w:r>
        <w:rPr>
          <w:vanish/>
        </w:rPr>
        <w:t>&lt;/AI9&gt;</w:t>
      </w:r>
    </w:p>
    <w:p w:rsidR="00973C1F" w:rsidRPr="00973C1F" w:rsidRDefault="00973C1F" w:rsidP="00973C1F">
      <w:pPr>
        <w:rPr>
          <w:vanish/>
        </w:rPr>
      </w:pPr>
      <w:r>
        <w:rPr>
          <w:vanish/>
        </w:rPr>
        <w:t>&lt;AI10&gt;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AONB Partner Updates</w:t>
            </w:r>
          </w:p>
          <w:p w:rsidR="00973C1F" w:rsidRPr="00973C1F" w:rsidRDefault="00973C1F" w:rsidP="0082211F">
            <w:pPr>
              <w:rPr>
                <w:b/>
              </w:rPr>
            </w:pPr>
          </w:p>
        </w:tc>
      </w:tr>
    </w:tbl>
    <w:p w:rsidR="00973C1F" w:rsidRPr="00973C1F" w:rsidRDefault="00973C1F" w:rsidP="00973C1F">
      <w:pPr>
        <w:divId w:val="1065179362"/>
      </w:pPr>
      <w:r>
        <w:t>Vaughan Jones, Pendle Borough Council, gave an update on events within Pendle including the Pendle Sculpture Trail and Pendle Witches.</w:t>
      </w:r>
    </w:p>
    <w:p w:rsidR="00973C1F" w:rsidRPr="00973C1F" w:rsidRDefault="00973C1F" w:rsidP="00973C1F"/>
    <w:p w:rsidR="00973C1F" w:rsidRPr="00973C1F" w:rsidRDefault="00973C1F" w:rsidP="00AF5C37">
      <w:pPr>
        <w:rPr>
          <w:vanish/>
        </w:rPr>
      </w:pPr>
      <w:r>
        <w:rPr>
          <w:vanish/>
        </w:rPr>
        <w:t>&lt;/AI10&gt;</w:t>
      </w:r>
    </w:p>
    <w:p w:rsidR="00973C1F" w:rsidRPr="00973C1F" w:rsidRDefault="00973C1F" w:rsidP="00973C1F">
      <w:pPr>
        <w:rPr>
          <w:vanish/>
        </w:rPr>
      </w:pPr>
      <w:r>
        <w:rPr>
          <w:vanish/>
        </w:rPr>
        <w:t>&lt;AI11&gt;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Delivering the AONB Management Plan</w:t>
            </w:r>
          </w:p>
          <w:p w:rsidR="00973C1F" w:rsidRPr="00973C1F" w:rsidRDefault="00973C1F" w:rsidP="0082211F">
            <w:pPr>
              <w:rPr>
                <w:b/>
              </w:rPr>
            </w:pPr>
          </w:p>
        </w:tc>
      </w:tr>
    </w:tbl>
    <w:p w:rsidR="00973C1F" w:rsidRDefault="00973C1F">
      <w:pPr>
        <w:divId w:val="711272418"/>
      </w:pPr>
      <w:r>
        <w:t xml:space="preserve">Elliott Lorimer, Forest of </w:t>
      </w:r>
      <w:proofErr w:type="spellStart"/>
      <w:r>
        <w:t>Bowland</w:t>
      </w:r>
      <w:proofErr w:type="spellEnd"/>
      <w:r>
        <w:t xml:space="preserve"> AONB Unit, explained that a few changes had been made to the AONB Management Plan from the last meeting and that the latest Management Plan can be access on the Forest of </w:t>
      </w:r>
      <w:proofErr w:type="spellStart"/>
      <w:r>
        <w:t>Bowland</w:t>
      </w:r>
      <w:proofErr w:type="spellEnd"/>
      <w:r>
        <w:t xml:space="preserve"> website from this link:</w:t>
      </w:r>
    </w:p>
    <w:p w:rsidR="00973C1F" w:rsidRDefault="00A66DB8">
      <w:pPr>
        <w:divId w:val="711272418"/>
      </w:pPr>
      <w:hyperlink r:id="rId8" w:history="1">
        <w:r w:rsidR="00973C1F">
          <w:rPr>
            <w:rStyle w:val="Hyperlink"/>
          </w:rPr>
          <w:t>http://www.forestofbowland.com/cons_managementplan</w:t>
        </w:r>
      </w:hyperlink>
    </w:p>
    <w:p w:rsidR="00973C1F" w:rsidRDefault="00973C1F">
      <w:pPr>
        <w:divId w:val="711272418"/>
      </w:pPr>
    </w:p>
    <w:p w:rsidR="00973C1F" w:rsidRPr="00973C1F" w:rsidRDefault="00973C1F" w:rsidP="00973C1F">
      <w:pPr>
        <w:divId w:val="711272418"/>
      </w:pPr>
      <w:r>
        <w:rPr>
          <w:b/>
        </w:rPr>
        <w:t xml:space="preserve">Resolved: </w:t>
      </w:r>
      <w:r>
        <w:t xml:space="preserve">The Committee noted the update on the AONB Management Plan and noted that the latest version can be accessed on the Forest of </w:t>
      </w:r>
      <w:proofErr w:type="spellStart"/>
      <w:r>
        <w:t>Bowland</w:t>
      </w:r>
      <w:proofErr w:type="spellEnd"/>
      <w:r>
        <w:t xml:space="preserve"> website.</w:t>
      </w:r>
    </w:p>
    <w:p w:rsidR="00973C1F" w:rsidRPr="00973C1F" w:rsidRDefault="00973C1F" w:rsidP="00973C1F"/>
    <w:p w:rsidR="00973C1F" w:rsidRPr="00973C1F" w:rsidRDefault="00973C1F" w:rsidP="00AF5C37">
      <w:pPr>
        <w:rPr>
          <w:vanish/>
        </w:rPr>
      </w:pPr>
      <w:r>
        <w:rPr>
          <w:vanish/>
        </w:rPr>
        <w:t>&lt;/AI11&gt;</w:t>
      </w:r>
    </w:p>
    <w:p w:rsidR="00973C1F" w:rsidRPr="00973C1F" w:rsidRDefault="00973C1F" w:rsidP="00973C1F">
      <w:pPr>
        <w:rPr>
          <w:vanish/>
        </w:rPr>
      </w:pPr>
      <w:r>
        <w:rPr>
          <w:vanish/>
        </w:rPr>
        <w:t>&lt;AI12&gt;</w:t>
      </w:r>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Any Other Urgent Business</w:t>
            </w:r>
          </w:p>
          <w:p w:rsidR="00973C1F" w:rsidRPr="00973C1F" w:rsidRDefault="00973C1F" w:rsidP="0082211F">
            <w:pPr>
              <w:rPr>
                <w:b/>
              </w:rPr>
            </w:pPr>
          </w:p>
        </w:tc>
      </w:tr>
    </w:tbl>
    <w:p w:rsidR="00973C1F" w:rsidRPr="00973C1F" w:rsidRDefault="00973C1F" w:rsidP="00973C1F">
      <w:pPr>
        <w:divId w:val="381488589"/>
      </w:pPr>
      <w:r>
        <w:t>None</w:t>
      </w:r>
    </w:p>
    <w:p w:rsidR="00973C1F" w:rsidRDefault="00973C1F" w:rsidP="00973C1F"/>
    <w:p w:rsidR="00DC07B3" w:rsidRPr="00973C1F" w:rsidRDefault="00DC07B3" w:rsidP="00973C1F"/>
    <w:p w:rsidR="00973C1F" w:rsidRPr="00973C1F" w:rsidRDefault="00973C1F" w:rsidP="00AF5C37">
      <w:pPr>
        <w:rPr>
          <w:vanish/>
        </w:rPr>
      </w:pPr>
      <w:r>
        <w:rPr>
          <w:vanish/>
        </w:rPr>
        <w:t>&lt;/AI12&gt;</w:t>
      </w:r>
    </w:p>
    <w:p w:rsidR="00973C1F" w:rsidRPr="00973C1F" w:rsidRDefault="00973C1F" w:rsidP="00973C1F">
      <w:pPr>
        <w:rPr>
          <w:vanish/>
        </w:rPr>
      </w:pPr>
      <w:r>
        <w:rPr>
          <w:vanish/>
        </w:rPr>
        <w:t>&lt;AI13&gt;</w:t>
      </w:r>
      <w:bookmarkStart w:id="0" w:name="WorkingSection"/>
    </w:p>
    <w:tbl>
      <w:tblPr>
        <w:tblW w:w="9738" w:type="dxa"/>
        <w:tblLayout w:type="fixed"/>
        <w:tblLook w:val="0000"/>
      </w:tblPr>
      <w:tblGrid>
        <w:gridCol w:w="838"/>
        <w:gridCol w:w="8900"/>
      </w:tblGrid>
      <w:tr w:rsidR="00973C1F" w:rsidRPr="00973C1F" w:rsidTr="0082211F">
        <w:tc>
          <w:tcPr>
            <w:tcW w:w="838" w:type="dxa"/>
          </w:tcPr>
          <w:p w:rsidR="00973C1F" w:rsidRPr="00973C1F" w:rsidRDefault="00973C1F" w:rsidP="0082211F">
            <w:pPr>
              <w:numPr>
                <w:ilvl w:val="0"/>
                <w:numId w:val="29"/>
              </w:numPr>
            </w:pPr>
            <w:r>
              <w:t xml:space="preserve"> </w:t>
            </w:r>
          </w:p>
        </w:tc>
        <w:tc>
          <w:tcPr>
            <w:tcW w:w="8900" w:type="dxa"/>
          </w:tcPr>
          <w:p w:rsidR="00973C1F" w:rsidRPr="00973C1F" w:rsidRDefault="00973C1F" w:rsidP="0082211F">
            <w:pPr>
              <w:rPr>
                <w:rFonts w:cs="Arial"/>
                <w:szCs w:val="22"/>
              </w:rPr>
            </w:pPr>
            <w:r>
              <w:rPr>
                <w:rFonts w:cs="Arial"/>
                <w:b/>
                <w:szCs w:val="28"/>
              </w:rPr>
              <w:t>Date of Next Meetings</w:t>
            </w:r>
          </w:p>
          <w:p w:rsidR="00973C1F" w:rsidRPr="00973C1F" w:rsidRDefault="00973C1F" w:rsidP="0082211F">
            <w:pPr>
              <w:rPr>
                <w:b/>
              </w:rPr>
            </w:pPr>
          </w:p>
        </w:tc>
      </w:tr>
    </w:tbl>
    <w:p w:rsidR="00973C1F" w:rsidRDefault="00973C1F">
      <w:pPr>
        <w:divId w:val="243806447"/>
      </w:pPr>
      <w:r>
        <w:t xml:space="preserve">It was suggested and agreed that the future meetings of the Forest of </w:t>
      </w:r>
      <w:proofErr w:type="spellStart"/>
      <w:r>
        <w:t>Bowland</w:t>
      </w:r>
      <w:proofErr w:type="spellEnd"/>
      <w:r>
        <w:t xml:space="preserve"> AONB Joint Advisory Committee be held on a Wednesday to avoid clashes with other meetings.  Therefore the Committee agreed to note that the next two meetings of the Committee are to be held on:</w:t>
      </w:r>
    </w:p>
    <w:p w:rsidR="00973C1F" w:rsidRDefault="00973C1F">
      <w:pPr>
        <w:divId w:val="243806447"/>
      </w:pPr>
    </w:p>
    <w:p w:rsidR="00973C1F" w:rsidRDefault="00973C1F" w:rsidP="00973C1F">
      <w:pPr>
        <w:pStyle w:val="ListParagraph"/>
        <w:numPr>
          <w:ilvl w:val="0"/>
          <w:numId w:val="38"/>
        </w:numPr>
        <w:divId w:val="243806447"/>
      </w:pPr>
      <w:r>
        <w:t>Wednesday 10</w:t>
      </w:r>
      <w:r>
        <w:rPr>
          <w:vertAlign w:val="superscript"/>
        </w:rPr>
        <w:t>th</w:t>
      </w:r>
      <w:r>
        <w:t xml:space="preserve"> April 2013 (Pendle - Venue TBC)</w:t>
      </w:r>
    </w:p>
    <w:p w:rsidR="00973C1F" w:rsidRPr="00973C1F" w:rsidRDefault="00973C1F" w:rsidP="00973C1F">
      <w:pPr>
        <w:pStyle w:val="ListParagraph"/>
        <w:numPr>
          <w:ilvl w:val="0"/>
          <w:numId w:val="38"/>
        </w:numPr>
        <w:divId w:val="243806447"/>
        <w:rPr>
          <w:rFonts w:ascii="Times New Roman" w:hAnsi="Times New Roman"/>
        </w:rPr>
      </w:pPr>
      <w:r>
        <w:t>Wednesday 9</w:t>
      </w:r>
      <w:r>
        <w:rPr>
          <w:vertAlign w:val="superscript"/>
        </w:rPr>
        <w:t>th</w:t>
      </w:r>
      <w:r>
        <w:t xml:space="preserve"> October 2013 (Preston - Venue TBC)</w:t>
      </w:r>
    </w:p>
    <w:p w:rsidR="00973C1F" w:rsidRPr="00973C1F" w:rsidRDefault="00973C1F" w:rsidP="00973C1F"/>
    <w:bookmarkEnd w:id="0"/>
    <w:p w:rsidR="00973C1F" w:rsidRPr="00973C1F" w:rsidRDefault="00973C1F" w:rsidP="00AF5C37">
      <w:pPr>
        <w:rPr>
          <w:vanish/>
        </w:rPr>
      </w:pPr>
      <w:r>
        <w:rPr>
          <w:vanish/>
        </w:rPr>
        <w:lastRenderedPageBreak/>
        <w:t>&lt;/AI13&gt;</w:t>
      </w:r>
    </w:p>
    <w:p w:rsidR="00752FDC" w:rsidRPr="008F2E59" w:rsidRDefault="00752FDC" w:rsidP="00AF5C37">
      <w:pPr>
        <w:rPr>
          <w:vanish/>
        </w:rPr>
      </w:pPr>
      <w:r>
        <w:rPr>
          <w:vanish/>
        </w:rPr>
        <w:t>&lt;TRAILER_SECTION&gt;</w:t>
      </w:r>
    </w:p>
    <w:p w:rsidR="00A46B07" w:rsidRDefault="00A46B07" w:rsidP="00AF5C37"/>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8F2E59" w:rsidRDefault="00752FDC">
      <w:pPr>
        <w:rPr>
          <w:vanish/>
        </w:rPr>
      </w:pPr>
      <w:r>
        <w:rPr>
          <w:vanish/>
        </w:rPr>
        <w:t>&lt;/TRAILER_SECTION&gt;</w:t>
      </w:r>
    </w:p>
    <w:p w:rsidR="00752FDC" w:rsidRPr="008F2E59" w:rsidRDefault="00752FDC">
      <w:pPr>
        <w:rPr>
          <w:vanish/>
        </w:rPr>
      </w:pPr>
      <w:r w:rsidRPr="00752FDC">
        <w:rPr>
          <w:vanish/>
        </w:rPr>
        <w:t>&lt;LAYOUT_SECTION&gt;</w:t>
      </w:r>
    </w:p>
    <w:tbl>
      <w:tblPr>
        <w:tblW w:w="9738" w:type="dxa"/>
        <w:tblLayout w:type="fixed"/>
        <w:tblLook w:val="0000"/>
      </w:tblPr>
      <w:tblGrid>
        <w:gridCol w:w="838"/>
        <w:gridCol w:w="8900"/>
      </w:tblGrid>
      <w:tr w:rsidR="002E0E74" w:rsidRPr="008F2E59" w:rsidTr="002E0E74">
        <w:trPr>
          <w:hidden/>
        </w:trPr>
        <w:tc>
          <w:tcPr>
            <w:tcW w:w="838" w:type="dxa"/>
          </w:tcPr>
          <w:p w:rsidR="002E0E74" w:rsidRPr="008F2E59" w:rsidRDefault="00A66DB8" w:rsidP="00073491">
            <w:pPr>
              <w:numPr>
                <w:ilvl w:val="0"/>
                <w:numId w:val="29"/>
              </w:numPr>
              <w:rPr>
                <w:vanish/>
              </w:rPr>
            </w:pPr>
            <w:r w:rsidRPr="008F2E59">
              <w:rPr>
                <w:vanish/>
              </w:rPr>
              <w:fldChar w:fldCharType="begin"/>
            </w:r>
            <w:r w:rsidR="002E0E74" w:rsidRPr="008F2E59">
              <w:rPr>
                <w:vanish/>
              </w:rPr>
              <w:instrText xml:space="preserve"> QUOTE  "FIELD_ITEM_NUMBER" \* MERGEFORMAT </w:instrText>
            </w:r>
            <w:r w:rsidRPr="008F2E59">
              <w:rPr>
                <w:vanish/>
              </w:rPr>
              <w:fldChar w:fldCharType="separate"/>
            </w:r>
            <w:r w:rsidR="00973C1F" w:rsidRPr="008F2E59">
              <w:rPr>
                <w:vanish/>
              </w:rPr>
              <w:t>FIELD_ITEM_NUMBER</w:t>
            </w:r>
            <w:r w:rsidRPr="008F2E59">
              <w:rPr>
                <w:vanish/>
              </w:rPr>
              <w:fldChar w:fldCharType="end"/>
            </w:r>
          </w:p>
        </w:tc>
        <w:tc>
          <w:tcPr>
            <w:tcW w:w="8900" w:type="dxa"/>
          </w:tcPr>
          <w:p w:rsidR="007B62B5" w:rsidRPr="008F2E59" w:rsidRDefault="00A66DB8" w:rsidP="007B62B5">
            <w:pPr>
              <w:rPr>
                <w:rFonts w:cs="Arial"/>
                <w:vanish/>
                <w:szCs w:val="22"/>
              </w:rPr>
            </w:pPr>
            <w:r w:rsidRPr="008F2E59">
              <w:rPr>
                <w:rFonts w:cs="Arial"/>
                <w:b/>
                <w:vanish/>
                <w:szCs w:val="28"/>
              </w:rPr>
              <w:fldChar w:fldCharType="begin"/>
            </w:r>
            <w:r w:rsidR="002E0E74" w:rsidRPr="008F2E59">
              <w:rPr>
                <w:rFonts w:cs="Arial"/>
                <w:b/>
                <w:vanish/>
                <w:szCs w:val="28"/>
              </w:rPr>
              <w:instrText xml:space="preserve"> QUOTE "FIELD_TITLE" \* MERGEFORMAT </w:instrText>
            </w:r>
            <w:r w:rsidRPr="008F2E59">
              <w:rPr>
                <w:rFonts w:cs="Arial"/>
                <w:b/>
                <w:vanish/>
                <w:szCs w:val="28"/>
              </w:rPr>
              <w:fldChar w:fldCharType="separate"/>
            </w:r>
            <w:r w:rsidR="00973C1F" w:rsidRPr="008F2E59">
              <w:rPr>
                <w:rFonts w:cs="Arial"/>
                <w:b/>
                <w:vanish/>
                <w:szCs w:val="28"/>
              </w:rPr>
              <w:t>FIELD_TITLE</w:t>
            </w:r>
            <w:r w:rsidRPr="008F2E59">
              <w:rPr>
                <w:rFonts w:cs="Arial"/>
                <w:b/>
                <w:vanish/>
                <w:szCs w:val="28"/>
              </w:rPr>
              <w:fldChar w:fldCharType="end"/>
            </w:r>
          </w:p>
          <w:p w:rsidR="002E0E74" w:rsidRPr="008F2E59" w:rsidRDefault="002E0E74" w:rsidP="002E0E74">
            <w:pPr>
              <w:rPr>
                <w:b/>
                <w:vanish/>
              </w:rPr>
            </w:pPr>
          </w:p>
        </w:tc>
      </w:tr>
    </w:tbl>
    <w:p w:rsidR="002E0E74" w:rsidRPr="008F2E59" w:rsidRDefault="00A66DB8" w:rsidP="002E0E74">
      <w:pPr>
        <w:rPr>
          <w:vanish/>
        </w:rPr>
      </w:pPr>
      <w:r w:rsidRPr="008F2E59">
        <w:rPr>
          <w:vanish/>
        </w:rPr>
        <w:fldChar w:fldCharType="begin"/>
      </w:r>
      <w:r w:rsidR="002E0E74" w:rsidRPr="008F2E59">
        <w:rPr>
          <w:vanish/>
        </w:rPr>
        <w:instrText xml:space="preserve"> QUOTE  "FIELD_SUMMARY" \* MERGEFORMAT </w:instrText>
      </w:r>
      <w:r w:rsidRPr="008F2E59">
        <w:rPr>
          <w:vanish/>
        </w:rPr>
        <w:fldChar w:fldCharType="separate"/>
      </w:r>
      <w:r w:rsidR="00973C1F" w:rsidRPr="008F2E59">
        <w:rPr>
          <w:vanish/>
        </w:rPr>
        <w:t>FIELD_SUMMARY</w:t>
      </w:r>
      <w:r w:rsidRPr="008F2E59">
        <w:rPr>
          <w:vanish/>
        </w:rPr>
        <w:fldChar w:fldCharType="end"/>
      </w:r>
    </w:p>
    <w:p w:rsidR="003D3E0A" w:rsidRPr="008F2E59" w:rsidRDefault="003D3E0A" w:rsidP="002E0E74">
      <w:pPr>
        <w:rPr>
          <w:vanish/>
        </w:rPr>
      </w:pPr>
    </w:p>
    <w:p w:rsidR="00752FDC" w:rsidRDefault="00752FDC">
      <w:pPr>
        <w:rPr>
          <w:vanish/>
        </w:rPr>
      </w:pPr>
      <w:r>
        <w:rPr>
          <w:vanish/>
        </w:rPr>
        <w:t>&lt;/LAYOUT_SECTION&gt;</w:t>
      </w:r>
    </w:p>
    <w:p w:rsidR="007577E1" w:rsidRPr="008F2E59" w:rsidRDefault="007577E1" w:rsidP="007577E1">
      <w:pPr>
        <w:rPr>
          <w:vanish/>
        </w:rPr>
      </w:pPr>
      <w:r w:rsidRPr="00752FDC">
        <w:rPr>
          <w:vanish/>
        </w:rPr>
        <w:t>&lt;TITLE_ONLY_LAYOUT_SECTION&gt;</w:t>
      </w:r>
    </w:p>
    <w:p w:rsidR="003F30A4" w:rsidRPr="008F2E59" w:rsidRDefault="003F30A4" w:rsidP="007577E1">
      <w:pPr>
        <w:rPr>
          <w:vanish/>
        </w:rPr>
      </w:pPr>
    </w:p>
    <w:tbl>
      <w:tblPr>
        <w:tblW w:w="0" w:type="auto"/>
        <w:tblLayout w:type="fixed"/>
        <w:tblLook w:val="0000"/>
      </w:tblPr>
      <w:tblGrid>
        <w:gridCol w:w="838"/>
        <w:gridCol w:w="8900"/>
      </w:tblGrid>
      <w:tr w:rsidR="002E0E74" w:rsidRPr="008F2E59" w:rsidTr="002E0E74">
        <w:trPr>
          <w:hidden/>
        </w:trPr>
        <w:tc>
          <w:tcPr>
            <w:tcW w:w="838" w:type="dxa"/>
          </w:tcPr>
          <w:p w:rsidR="002E0E74" w:rsidRPr="008F2E59" w:rsidRDefault="00A66DB8" w:rsidP="001D7180">
            <w:pPr>
              <w:numPr>
                <w:ilvl w:val="0"/>
                <w:numId w:val="29"/>
              </w:numPr>
              <w:rPr>
                <w:vanish/>
              </w:rPr>
            </w:pPr>
            <w:r w:rsidRPr="008F2E59">
              <w:rPr>
                <w:vanish/>
              </w:rPr>
              <w:fldChar w:fldCharType="begin"/>
            </w:r>
            <w:r w:rsidR="002E0E74" w:rsidRPr="008F2E59">
              <w:rPr>
                <w:vanish/>
              </w:rPr>
              <w:instrText xml:space="preserve"> QUOTE  "FIELD_ITEM_NUMBER" \* MERGEFORMAT </w:instrText>
            </w:r>
            <w:r w:rsidRPr="008F2E59">
              <w:rPr>
                <w:vanish/>
              </w:rPr>
              <w:fldChar w:fldCharType="separate"/>
            </w:r>
            <w:r w:rsidR="00973C1F" w:rsidRPr="008F2E59">
              <w:rPr>
                <w:vanish/>
              </w:rPr>
              <w:t>FIELD_ITEM_NUMBER</w:t>
            </w:r>
            <w:r w:rsidRPr="008F2E59">
              <w:rPr>
                <w:vanish/>
              </w:rPr>
              <w:fldChar w:fldCharType="end"/>
            </w:r>
          </w:p>
        </w:tc>
        <w:tc>
          <w:tcPr>
            <w:tcW w:w="8900" w:type="dxa"/>
          </w:tcPr>
          <w:p w:rsidR="002E0E74" w:rsidRPr="008F2E59" w:rsidRDefault="00A66DB8" w:rsidP="001D7180">
            <w:pPr>
              <w:rPr>
                <w:b/>
                <w:caps/>
                <w:vanish/>
                <w:sz w:val="28"/>
                <w:szCs w:val="28"/>
              </w:rPr>
            </w:pPr>
            <w:r w:rsidRPr="008F2E59">
              <w:rPr>
                <w:rFonts w:cs="Arial"/>
                <w:b/>
                <w:vanish/>
                <w:szCs w:val="28"/>
              </w:rPr>
              <w:fldChar w:fldCharType="begin"/>
            </w:r>
            <w:r w:rsidR="002E0E74" w:rsidRPr="008F2E59">
              <w:rPr>
                <w:rFonts w:cs="Arial"/>
                <w:b/>
                <w:vanish/>
                <w:szCs w:val="28"/>
              </w:rPr>
              <w:instrText xml:space="preserve"> QUOTE "FIELD_TITLE" \* MERGEFORMAT </w:instrText>
            </w:r>
            <w:r w:rsidRPr="008F2E59">
              <w:rPr>
                <w:rFonts w:cs="Arial"/>
                <w:b/>
                <w:vanish/>
                <w:szCs w:val="28"/>
              </w:rPr>
              <w:fldChar w:fldCharType="separate"/>
            </w:r>
            <w:r w:rsidR="00973C1F" w:rsidRPr="008F2E59">
              <w:rPr>
                <w:rFonts w:cs="Arial"/>
                <w:b/>
                <w:vanish/>
                <w:szCs w:val="28"/>
              </w:rPr>
              <w:t>FIELD_TITLE</w:t>
            </w:r>
            <w:r w:rsidRPr="008F2E59">
              <w:rPr>
                <w:rFonts w:cs="Arial"/>
                <w:b/>
                <w:vanish/>
                <w:szCs w:val="28"/>
              </w:rPr>
              <w:fldChar w:fldCharType="end"/>
            </w:r>
          </w:p>
          <w:p w:rsidR="002E0E74" w:rsidRPr="008F2E59" w:rsidRDefault="002E0E74" w:rsidP="001D7180">
            <w:pPr>
              <w:rPr>
                <w:vanish/>
              </w:rPr>
            </w:pPr>
          </w:p>
        </w:tc>
      </w:tr>
    </w:tbl>
    <w:p w:rsidR="007577E1" w:rsidRDefault="007577E1" w:rsidP="007577E1">
      <w:pPr>
        <w:rPr>
          <w:vanish/>
        </w:rPr>
      </w:pPr>
      <w:r w:rsidRPr="00752FDC">
        <w:rPr>
          <w:vanish/>
        </w:rPr>
        <w:t>&lt;/TITLE_ONLY_LAYOUT_SECTION&gt;</w:t>
      </w:r>
    </w:p>
    <w:p w:rsidR="008669AF" w:rsidRPr="008F2E59" w:rsidRDefault="007577E1" w:rsidP="007577E1">
      <w:pPr>
        <w:rPr>
          <w:vanish/>
        </w:rPr>
      </w:pPr>
      <w:r w:rsidRPr="00752FDC">
        <w:rPr>
          <w:vanish/>
        </w:rPr>
        <w:t>&lt;COMMENT_LAYOUT_SECTION&gt;</w:t>
      </w:r>
    </w:p>
    <w:p w:rsidR="007577E1" w:rsidRPr="008F2E59" w:rsidRDefault="00A66DB8" w:rsidP="007577E1">
      <w:pPr>
        <w:rPr>
          <w:vanish/>
        </w:rPr>
      </w:pPr>
      <w:r w:rsidRPr="008F2E59">
        <w:rPr>
          <w:vanish/>
        </w:rPr>
        <w:fldChar w:fldCharType="begin"/>
      </w:r>
      <w:r w:rsidR="008669AF" w:rsidRPr="008F2E59">
        <w:rPr>
          <w:vanish/>
        </w:rPr>
        <w:instrText xml:space="preserve"> QUOTE  "FIELD_SUMMARY" \* MERGEFORMAT </w:instrText>
      </w:r>
      <w:r w:rsidRPr="008F2E59">
        <w:rPr>
          <w:vanish/>
        </w:rPr>
        <w:fldChar w:fldCharType="separate"/>
      </w:r>
      <w:r w:rsidR="00973C1F" w:rsidRPr="008F2E59">
        <w:rPr>
          <w:vanish/>
        </w:rPr>
        <w:t>FIELD_SUMMARY</w:t>
      </w:r>
      <w:r w:rsidRPr="008F2E59">
        <w:rPr>
          <w:vanish/>
        </w:rPr>
        <w:fldChar w:fldCharType="end"/>
      </w:r>
    </w:p>
    <w:p w:rsidR="007577E1" w:rsidRPr="00752FDC" w:rsidRDefault="007577E1" w:rsidP="007577E1">
      <w:pPr>
        <w:rPr>
          <w:vanish/>
        </w:rPr>
      </w:pPr>
      <w:r w:rsidRPr="00752FDC">
        <w:rPr>
          <w:vanish/>
        </w:rPr>
        <w:t>&lt;/COMMENT_LAYOUT_SECTION&gt;</w:t>
      </w:r>
    </w:p>
    <w:p w:rsidR="007577E1" w:rsidRPr="008F2E59" w:rsidRDefault="007577E1" w:rsidP="007577E1">
      <w:pPr>
        <w:rPr>
          <w:vanish/>
        </w:rPr>
      </w:pPr>
      <w:r w:rsidRPr="00752FDC">
        <w:rPr>
          <w:vanish/>
        </w:rPr>
        <w:t>&lt;HEADING_LAYOUT_SECTION&gt;</w:t>
      </w:r>
    </w:p>
    <w:p w:rsidR="008669AF" w:rsidRPr="008F2E59" w:rsidRDefault="00A66DB8" w:rsidP="007577E1">
      <w:pPr>
        <w:rPr>
          <w:vanish/>
          <w:sz w:val="28"/>
          <w:szCs w:val="28"/>
        </w:rPr>
      </w:pPr>
      <w:r w:rsidRPr="008F2E59">
        <w:rPr>
          <w:b/>
          <w:vanish/>
          <w:sz w:val="28"/>
          <w:szCs w:val="28"/>
        </w:rPr>
        <w:fldChar w:fldCharType="begin"/>
      </w:r>
      <w:r w:rsidR="008669AF" w:rsidRPr="008F2E59">
        <w:rPr>
          <w:b/>
          <w:vanish/>
          <w:sz w:val="28"/>
          <w:szCs w:val="28"/>
        </w:rPr>
        <w:instrText xml:space="preserve"> QUOTE "FIELD_TITLE" \* MERGEFORMAT </w:instrText>
      </w:r>
      <w:r w:rsidRPr="008F2E59">
        <w:rPr>
          <w:b/>
          <w:vanish/>
          <w:sz w:val="28"/>
          <w:szCs w:val="28"/>
        </w:rPr>
        <w:fldChar w:fldCharType="separate"/>
      </w:r>
      <w:r w:rsidR="00973C1F" w:rsidRPr="008F2E59">
        <w:rPr>
          <w:b/>
          <w:vanish/>
          <w:sz w:val="28"/>
          <w:szCs w:val="28"/>
        </w:rPr>
        <w:t>FIELD_TITLE</w:t>
      </w:r>
      <w:r w:rsidRPr="008F2E59">
        <w:rPr>
          <w:b/>
          <w:vanish/>
          <w:sz w:val="28"/>
          <w:szCs w:val="28"/>
        </w:rPr>
        <w:fldChar w:fldCharType="end"/>
      </w:r>
    </w:p>
    <w:p w:rsidR="008669AF" w:rsidRPr="008F2E59" w:rsidRDefault="008669AF" w:rsidP="007577E1">
      <w:pPr>
        <w:rPr>
          <w:vanish/>
        </w:rPr>
      </w:pPr>
    </w:p>
    <w:p w:rsidR="007577E1" w:rsidRPr="00752FDC" w:rsidRDefault="007577E1" w:rsidP="007577E1">
      <w:pPr>
        <w:rPr>
          <w:vanish/>
        </w:rPr>
      </w:pPr>
      <w:r w:rsidRPr="00752FDC">
        <w:rPr>
          <w:vanish/>
        </w:rPr>
        <w:t>&lt;/HEADING_LAYOUT_SECTION&gt;</w:t>
      </w:r>
    </w:p>
    <w:p w:rsidR="007577E1" w:rsidRPr="008F2E59" w:rsidRDefault="007577E1" w:rsidP="007577E1">
      <w:pPr>
        <w:rPr>
          <w:vanish/>
        </w:rPr>
      </w:pPr>
      <w:r w:rsidRPr="00752FDC">
        <w:rPr>
          <w:vanish/>
        </w:rPr>
        <w:t>&lt;TITLED_COMMENT_LAYOUT_SECTION&gt;</w:t>
      </w:r>
    </w:p>
    <w:p w:rsidR="008669AF" w:rsidRPr="008F2E59" w:rsidRDefault="00A66DB8" w:rsidP="007577E1">
      <w:pPr>
        <w:rPr>
          <w:vanish/>
          <w:sz w:val="28"/>
          <w:szCs w:val="28"/>
        </w:rPr>
      </w:pPr>
      <w:r w:rsidRPr="008F2E59">
        <w:rPr>
          <w:b/>
          <w:vanish/>
          <w:sz w:val="28"/>
          <w:szCs w:val="28"/>
        </w:rPr>
        <w:fldChar w:fldCharType="begin"/>
      </w:r>
      <w:r w:rsidR="008669AF" w:rsidRPr="008F2E59">
        <w:rPr>
          <w:b/>
          <w:vanish/>
          <w:sz w:val="28"/>
          <w:szCs w:val="28"/>
        </w:rPr>
        <w:instrText xml:space="preserve"> QUOTE "FIELD_TITLE" \* MERGEFORMAT </w:instrText>
      </w:r>
      <w:r w:rsidRPr="008F2E59">
        <w:rPr>
          <w:b/>
          <w:vanish/>
          <w:sz w:val="28"/>
          <w:szCs w:val="28"/>
        </w:rPr>
        <w:fldChar w:fldCharType="separate"/>
      </w:r>
      <w:r w:rsidR="00973C1F" w:rsidRPr="008F2E59">
        <w:rPr>
          <w:b/>
          <w:vanish/>
          <w:sz w:val="28"/>
          <w:szCs w:val="28"/>
        </w:rPr>
        <w:t>FIELD_TITLE</w:t>
      </w:r>
      <w:r w:rsidRPr="008F2E59">
        <w:rPr>
          <w:b/>
          <w:vanish/>
          <w:sz w:val="28"/>
          <w:szCs w:val="28"/>
        </w:rPr>
        <w:fldChar w:fldCharType="end"/>
      </w:r>
    </w:p>
    <w:p w:rsidR="008669AF" w:rsidRPr="008F2E59" w:rsidRDefault="00A66DB8" w:rsidP="007577E1">
      <w:pPr>
        <w:rPr>
          <w:vanish/>
        </w:rPr>
      </w:pPr>
      <w:r w:rsidRPr="008F2E59">
        <w:rPr>
          <w:vanish/>
        </w:rPr>
        <w:fldChar w:fldCharType="begin"/>
      </w:r>
      <w:r w:rsidR="008669AF" w:rsidRPr="008F2E59">
        <w:rPr>
          <w:vanish/>
        </w:rPr>
        <w:instrText xml:space="preserve"> QUOTE  "FIELD_SUMMARY" \* MERGEFORMAT </w:instrText>
      </w:r>
      <w:r w:rsidRPr="008F2E59">
        <w:rPr>
          <w:vanish/>
        </w:rPr>
        <w:fldChar w:fldCharType="separate"/>
      </w:r>
      <w:r w:rsidR="00973C1F" w:rsidRPr="008F2E59">
        <w:rPr>
          <w:vanish/>
        </w:rPr>
        <w:t>FIELD_SUMMARY</w:t>
      </w:r>
      <w:r w:rsidRPr="008F2E59">
        <w:rPr>
          <w:vanish/>
        </w:rPr>
        <w:fldChar w:fldCharType="end"/>
      </w:r>
    </w:p>
    <w:p w:rsidR="00752FDC" w:rsidRDefault="00752FDC" w:rsidP="00D51BD3">
      <w:pPr>
        <w:rPr>
          <w:vanish/>
        </w:rPr>
      </w:pPr>
      <w:r>
        <w:rPr>
          <w:vanish/>
        </w:rPr>
        <w:t>&lt;/TITLED_COMMENT_LAYOUT_SECTION&gt;</w:t>
      </w:r>
    </w:p>
    <w:sectPr w:rsidR="00752FDC" w:rsidSect="00A3158F">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4E" w:rsidRDefault="00D3214E">
      <w:r>
        <w:separator/>
      </w:r>
    </w:p>
  </w:endnote>
  <w:endnote w:type="continuationSeparator" w:id="0">
    <w:p w:rsidR="00D3214E" w:rsidRDefault="00D32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4E" w:rsidRDefault="00D3214E">
      <w:r>
        <w:separator/>
      </w:r>
    </w:p>
  </w:footnote>
  <w:footnote w:type="continuationSeparator" w:id="0">
    <w:p w:rsidR="00D3214E" w:rsidRDefault="00D32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6069FE"/>
    <w:multiLevelType w:val="hybridMultilevel"/>
    <w:tmpl w:val="F4B0CE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41BFA"/>
    <w:multiLevelType w:val="hybridMultilevel"/>
    <w:tmpl w:val="F31E7F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31"/>
  </w:num>
  <w:num w:numId="4">
    <w:abstractNumId w:val="15"/>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4"/>
  </w:num>
  <w:num w:numId="11">
    <w:abstractNumId w:val="26"/>
  </w:num>
  <w:num w:numId="12">
    <w:abstractNumId w:val="18"/>
  </w:num>
  <w:num w:numId="13">
    <w:abstractNumId w:val="17"/>
  </w:num>
  <w:num w:numId="14">
    <w:abstractNumId w:val="9"/>
  </w:num>
  <w:num w:numId="15">
    <w:abstractNumId w:val="30"/>
  </w:num>
  <w:num w:numId="16">
    <w:abstractNumId w:val="28"/>
  </w:num>
  <w:num w:numId="17">
    <w:abstractNumId w:val="1"/>
  </w:num>
  <w:num w:numId="18">
    <w:abstractNumId w:val="2"/>
  </w:num>
  <w:num w:numId="19">
    <w:abstractNumId w:val="24"/>
  </w:num>
  <w:num w:numId="20">
    <w:abstractNumId w:val="22"/>
  </w:num>
  <w:num w:numId="21">
    <w:abstractNumId w:val="12"/>
  </w:num>
  <w:num w:numId="22">
    <w:abstractNumId w:val="21"/>
  </w:num>
  <w:num w:numId="23">
    <w:abstractNumId w:val="20"/>
  </w:num>
  <w:num w:numId="24">
    <w:abstractNumId w:val="7"/>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lvlOverride w:ilvl="0">
      <w:startOverride w:val="1"/>
    </w:lvlOverride>
  </w:num>
  <w:num w:numId="29">
    <w:abstractNumId w:val="4"/>
  </w:num>
  <w:num w:numId="30">
    <w:abstractNumId w:val="23"/>
  </w:num>
  <w:num w:numId="31">
    <w:abstractNumId w:val="32"/>
  </w:num>
  <w:num w:numId="32">
    <w:abstractNumId w:val="8"/>
  </w:num>
  <w:num w:numId="33">
    <w:abstractNumId w:val="10"/>
  </w:num>
  <w:num w:numId="34">
    <w:abstractNumId w:val="0"/>
  </w:num>
  <w:num w:numId="35">
    <w:abstractNumId w:val="33"/>
  </w:num>
  <w:num w:numId="36">
    <w:abstractNumId w:val="16"/>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cVars>
    <w:docVar w:name="ChairPresentRepresentingList" w:val="County Councillor Albert Atkinson (Lancashire County Council)"/>
    <w:docVar w:name="ChairPresentRepresentingRows" w:val="County Councillor Albert Atkinson, Lancashire County Council"/>
    <w:docVar w:name="ChairRepresentingList" w:val="County Councillor Albert Atkinson (Lancashire County Council)"/>
    <w:docVar w:name="LeadMemPresentRows" w:val=" "/>
    <w:docVar w:name="MemberApologiesRepresentingRows" w:val="Neil Clark, Natural England_x000D_Jonty Collinson, Bowland Tourism Environment Fund_x000D_County Councillor Richard Welch, North Yorkshire County Council"/>
    <w:docVar w:name="MemberPresentRepresentingRows" w:val="County Councillor Mrs Susie Charles, Lancashire County Council_x000D_Councillor Lin Barrington, Craven District Council_x000D_Councillor Roger W Brooks, Wyre Borough Council_x000D_Councillor John Browne, Preston City Council_x000D_Helen Dix, Environment Agency_x000D_Michael Helm, LAPTC_x000D_David Kelly, Ramblers Association_x000D_Councillor Colin Price, Yorkshire Local Councils Association_x000D_County Councillor David Smith, Lancashire County Council_x000D_Councillor James Starkie, Pendle Borough Council_x000D_Mr Andrew Taylor, Bowland Landowners and Farmers Group"/>
    <w:docVar w:name="MemberPresentRows" w:val="County Councillor Mrs Susie Charles_x000D_Councillor Lin Barrington_x000D_Councillor Roger W Brooks_x000D_Councillor John Browne_x000D_Helen Dix_x000D_Michael Helm_x000D_David Kelly_x000D_Councillor Colin Price_x000D_County Councillor David Smith_x000D_Councillor James Starkie_x000D_Mr Andrew Taylor"/>
    <w:docVar w:name="OfficerApologiesRepresentingRows" w:val="Graham Megson, North Yorkshire County Council_x000D_David Hewitt, Ribble Valley Borough Council_x000D_Dave Oyston, United Utilities plc_x000D_Tom Pridmore, Ribble Valley Borough Council"/>
    <w:docVar w:name="OfficerAttendedRepresentingRows" w:val="Hetty Byrne, Forest of Bowland AONB Unit_x000D_Cathy Hopley, Forest of Bowland AONB Unit_x000D_Elliott Lorimer, Forest of Bowland AONB Unit_x000D_Nick Osborne, Forest of Bowland AONB Unit_x000D_Mike Pugh, Forest of Bowland AONB Unit_x000D_Sandra Silk, Forest of Bowland AONB Unit_x000D_Tarja Wilson, Lancashire County Council_x000D_Vaughan Jones, Pendle Borough Council_x000D_Martin Putsey, Preston City Council_x000D_Alison Boden, Wyre Borough Council_x000D_Greg Robinson, Wyre Borough Council"/>
  </w:docVars>
  <w:rsids>
    <w:rsidRoot w:val="00785050"/>
    <w:rsid w:val="000143EF"/>
    <w:rsid w:val="00032C10"/>
    <w:rsid w:val="00040907"/>
    <w:rsid w:val="0006092C"/>
    <w:rsid w:val="00070CD5"/>
    <w:rsid w:val="00073491"/>
    <w:rsid w:val="0018170F"/>
    <w:rsid w:val="00193AED"/>
    <w:rsid w:val="001D2113"/>
    <w:rsid w:val="001D7180"/>
    <w:rsid w:val="001E124A"/>
    <w:rsid w:val="001F2E5F"/>
    <w:rsid w:val="00202AAD"/>
    <w:rsid w:val="0021560B"/>
    <w:rsid w:val="00244487"/>
    <w:rsid w:val="0027543F"/>
    <w:rsid w:val="002C2433"/>
    <w:rsid w:val="002E0E74"/>
    <w:rsid w:val="003148AC"/>
    <w:rsid w:val="003251BD"/>
    <w:rsid w:val="0033277A"/>
    <w:rsid w:val="00376804"/>
    <w:rsid w:val="00387884"/>
    <w:rsid w:val="003B766D"/>
    <w:rsid w:val="003D3E0A"/>
    <w:rsid w:val="003F30A4"/>
    <w:rsid w:val="003F64E3"/>
    <w:rsid w:val="00467F7D"/>
    <w:rsid w:val="004D03E3"/>
    <w:rsid w:val="004D109B"/>
    <w:rsid w:val="004D31B5"/>
    <w:rsid w:val="004E114D"/>
    <w:rsid w:val="00502592"/>
    <w:rsid w:val="005160AE"/>
    <w:rsid w:val="00525112"/>
    <w:rsid w:val="005375E8"/>
    <w:rsid w:val="00595FC2"/>
    <w:rsid w:val="005A2F74"/>
    <w:rsid w:val="005B27C8"/>
    <w:rsid w:val="005C3A5D"/>
    <w:rsid w:val="005F63C8"/>
    <w:rsid w:val="00601FDE"/>
    <w:rsid w:val="00636E88"/>
    <w:rsid w:val="0065357E"/>
    <w:rsid w:val="00654A97"/>
    <w:rsid w:val="006E4C38"/>
    <w:rsid w:val="007051A6"/>
    <w:rsid w:val="007331A4"/>
    <w:rsid w:val="00752FDC"/>
    <w:rsid w:val="007577E1"/>
    <w:rsid w:val="00760B88"/>
    <w:rsid w:val="00762025"/>
    <w:rsid w:val="007664C9"/>
    <w:rsid w:val="00785050"/>
    <w:rsid w:val="007862DC"/>
    <w:rsid w:val="0079150D"/>
    <w:rsid w:val="007B62B5"/>
    <w:rsid w:val="0081542E"/>
    <w:rsid w:val="00817DC5"/>
    <w:rsid w:val="0082211F"/>
    <w:rsid w:val="00841443"/>
    <w:rsid w:val="0084750D"/>
    <w:rsid w:val="008669AF"/>
    <w:rsid w:val="008C1457"/>
    <w:rsid w:val="008C422D"/>
    <w:rsid w:val="008D1B73"/>
    <w:rsid w:val="008F2E59"/>
    <w:rsid w:val="00973C1F"/>
    <w:rsid w:val="00983E6B"/>
    <w:rsid w:val="009D71E8"/>
    <w:rsid w:val="00A3158F"/>
    <w:rsid w:val="00A46B07"/>
    <w:rsid w:val="00A5101B"/>
    <w:rsid w:val="00A66DB8"/>
    <w:rsid w:val="00A935A4"/>
    <w:rsid w:val="00AF5C37"/>
    <w:rsid w:val="00B13E12"/>
    <w:rsid w:val="00B227B3"/>
    <w:rsid w:val="00B42BAD"/>
    <w:rsid w:val="00B63932"/>
    <w:rsid w:val="00B7620D"/>
    <w:rsid w:val="00B87546"/>
    <w:rsid w:val="00BC0BF3"/>
    <w:rsid w:val="00BD0426"/>
    <w:rsid w:val="00C44AC8"/>
    <w:rsid w:val="00C71C54"/>
    <w:rsid w:val="00C8303F"/>
    <w:rsid w:val="00CA7269"/>
    <w:rsid w:val="00CB5525"/>
    <w:rsid w:val="00CD4ADB"/>
    <w:rsid w:val="00CD63DC"/>
    <w:rsid w:val="00D00740"/>
    <w:rsid w:val="00D3214E"/>
    <w:rsid w:val="00D51BD3"/>
    <w:rsid w:val="00D64022"/>
    <w:rsid w:val="00D71CDE"/>
    <w:rsid w:val="00D7707E"/>
    <w:rsid w:val="00D83352"/>
    <w:rsid w:val="00DC07B3"/>
    <w:rsid w:val="00E54F97"/>
    <w:rsid w:val="00E66E73"/>
    <w:rsid w:val="00E673B8"/>
    <w:rsid w:val="00EF24E9"/>
    <w:rsid w:val="00F66F24"/>
    <w:rsid w:val="00F82E41"/>
    <w:rsid w:val="00F86F67"/>
    <w:rsid w:val="00FB15D2"/>
    <w:rsid w:val="00FE4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A66DB8"/>
    <w:pPr>
      <w:keepNext/>
      <w:outlineLvl w:val="0"/>
    </w:pPr>
    <w:rPr>
      <w:b/>
      <w:bCs w:val="0"/>
      <w:caps/>
    </w:rPr>
  </w:style>
  <w:style w:type="paragraph" w:styleId="Heading2">
    <w:name w:val="heading 2"/>
    <w:basedOn w:val="Normal"/>
    <w:next w:val="Normal"/>
    <w:qFormat/>
    <w:rsid w:val="00A66DB8"/>
    <w:pPr>
      <w:keepNext/>
      <w:outlineLvl w:val="1"/>
    </w:pPr>
    <w:rPr>
      <w:b/>
      <w:bCs w:val="0"/>
    </w:rPr>
  </w:style>
  <w:style w:type="paragraph" w:styleId="Heading3">
    <w:name w:val="heading 3"/>
    <w:basedOn w:val="Normal"/>
    <w:next w:val="Normal"/>
    <w:qFormat/>
    <w:rsid w:val="00A66DB8"/>
    <w:pPr>
      <w:keepNext/>
      <w:ind w:left="720"/>
      <w:outlineLvl w:val="2"/>
    </w:pPr>
    <w:rPr>
      <w:b/>
    </w:rPr>
  </w:style>
  <w:style w:type="paragraph" w:styleId="Heading4">
    <w:name w:val="heading 4"/>
    <w:basedOn w:val="Normal"/>
    <w:next w:val="Normal"/>
    <w:qFormat/>
    <w:rsid w:val="00A66DB8"/>
    <w:pPr>
      <w:keepNext/>
      <w:spacing w:before="100" w:after="60"/>
      <w:outlineLvl w:val="3"/>
    </w:pPr>
  </w:style>
  <w:style w:type="paragraph" w:styleId="Heading5">
    <w:name w:val="heading 5"/>
    <w:basedOn w:val="Normal"/>
    <w:next w:val="Normal"/>
    <w:qFormat/>
    <w:rsid w:val="00A66DB8"/>
    <w:pPr>
      <w:keepNext/>
      <w:jc w:val="center"/>
      <w:outlineLvl w:val="4"/>
    </w:pPr>
    <w:rPr>
      <w:rFonts w:eastAsia="Arial Unicode MS"/>
      <w:b/>
      <w:sz w:val="28"/>
      <w:szCs w:val="20"/>
    </w:rPr>
  </w:style>
  <w:style w:type="paragraph" w:styleId="Heading6">
    <w:name w:val="heading 6"/>
    <w:basedOn w:val="Normal"/>
    <w:next w:val="Normal"/>
    <w:qFormat/>
    <w:rsid w:val="00A66DB8"/>
    <w:pPr>
      <w:keepNext/>
      <w:jc w:val="right"/>
      <w:outlineLvl w:val="5"/>
    </w:pPr>
    <w:rPr>
      <w:rFonts w:ascii="Humanst521 BT" w:hAnsi="Humanst521 BT"/>
      <w:b/>
      <w:sz w:val="72"/>
      <w:szCs w:val="20"/>
    </w:rPr>
  </w:style>
  <w:style w:type="paragraph" w:styleId="Heading7">
    <w:name w:val="heading 7"/>
    <w:basedOn w:val="Normal"/>
    <w:next w:val="Normal"/>
    <w:qFormat/>
    <w:rsid w:val="00A66DB8"/>
    <w:pPr>
      <w:keepNext/>
      <w:jc w:val="center"/>
      <w:outlineLvl w:val="6"/>
    </w:pPr>
    <w:rPr>
      <w:b/>
      <w:i/>
      <w:sz w:val="22"/>
      <w:szCs w:val="20"/>
    </w:rPr>
  </w:style>
  <w:style w:type="paragraph" w:styleId="Heading8">
    <w:name w:val="heading 8"/>
    <w:basedOn w:val="Normal"/>
    <w:next w:val="Normal"/>
    <w:qFormat/>
    <w:rsid w:val="00A66DB8"/>
    <w:pPr>
      <w:keepNext/>
      <w:jc w:val="center"/>
      <w:outlineLvl w:val="7"/>
    </w:pPr>
    <w:rPr>
      <w:b/>
      <w:sz w:val="22"/>
      <w:szCs w:val="20"/>
    </w:rPr>
  </w:style>
  <w:style w:type="paragraph" w:styleId="Heading9">
    <w:name w:val="heading 9"/>
    <w:basedOn w:val="Normal"/>
    <w:next w:val="Normal"/>
    <w:qFormat/>
    <w:rsid w:val="00A66DB8"/>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6DB8"/>
    <w:rPr>
      <w:color w:val="0000FF"/>
      <w:u w:val="single"/>
    </w:rPr>
  </w:style>
  <w:style w:type="paragraph" w:customStyle="1" w:styleId="HangPara">
    <w:name w:val="HangPara"/>
    <w:basedOn w:val="Normal"/>
    <w:rsid w:val="00A66DB8"/>
    <w:pPr>
      <w:ind w:left="720" w:hanging="720"/>
    </w:pPr>
  </w:style>
  <w:style w:type="paragraph" w:customStyle="1" w:styleId="HangParaDouble">
    <w:name w:val="HangParaDouble"/>
    <w:basedOn w:val="Normal"/>
    <w:rsid w:val="00A66DB8"/>
    <w:pPr>
      <w:ind w:left="1440" w:hanging="1440"/>
    </w:pPr>
  </w:style>
  <w:style w:type="paragraph" w:customStyle="1" w:styleId="IndentHangPara">
    <w:name w:val="IndentHangPara"/>
    <w:basedOn w:val="Normal"/>
    <w:rsid w:val="00A66DB8"/>
    <w:pPr>
      <w:ind w:left="1440" w:hanging="720"/>
    </w:pPr>
  </w:style>
  <w:style w:type="paragraph" w:customStyle="1" w:styleId="IdentHangParaDouble">
    <w:name w:val="IdentHangParaDouble"/>
    <w:basedOn w:val="Normal"/>
    <w:rsid w:val="00A66DB8"/>
    <w:pPr>
      <w:ind w:left="2160" w:hanging="1440"/>
    </w:pPr>
  </w:style>
  <w:style w:type="paragraph" w:styleId="Header">
    <w:name w:val="header"/>
    <w:aliases w:val="kt"/>
    <w:basedOn w:val="Normal"/>
    <w:link w:val="HeaderChar"/>
    <w:rsid w:val="00A66DB8"/>
    <w:pPr>
      <w:tabs>
        <w:tab w:val="center" w:pos="4153"/>
        <w:tab w:val="right" w:pos="8306"/>
      </w:tabs>
      <w:jc w:val="both"/>
    </w:pPr>
    <w:rPr>
      <w:sz w:val="22"/>
      <w:szCs w:val="20"/>
    </w:rPr>
  </w:style>
  <w:style w:type="paragraph" w:customStyle="1" w:styleId="indent1">
    <w:name w:val="indent1"/>
    <w:basedOn w:val="Normal"/>
    <w:rsid w:val="00A66DB8"/>
    <w:pPr>
      <w:tabs>
        <w:tab w:val="left" w:pos="720"/>
        <w:tab w:val="left" w:pos="1440"/>
      </w:tabs>
      <w:ind w:left="720" w:hanging="720"/>
      <w:jc w:val="both"/>
    </w:pPr>
    <w:rPr>
      <w:sz w:val="22"/>
      <w:szCs w:val="20"/>
    </w:rPr>
  </w:style>
  <w:style w:type="paragraph" w:styleId="BodyText">
    <w:name w:val="Body Text"/>
    <w:basedOn w:val="Normal"/>
    <w:rsid w:val="00A66DB8"/>
    <w:rPr>
      <w:szCs w:val="20"/>
    </w:rPr>
  </w:style>
  <w:style w:type="paragraph" w:styleId="Footer">
    <w:name w:val="footer"/>
    <w:basedOn w:val="Normal"/>
    <w:link w:val="FooterChar"/>
    <w:uiPriority w:val="99"/>
    <w:rsid w:val="00A66DB8"/>
    <w:pPr>
      <w:tabs>
        <w:tab w:val="center" w:pos="4153"/>
        <w:tab w:val="right" w:pos="8306"/>
      </w:tabs>
    </w:pPr>
  </w:style>
  <w:style w:type="paragraph" w:styleId="Title">
    <w:name w:val="Title"/>
    <w:basedOn w:val="Normal"/>
    <w:qFormat/>
    <w:rsid w:val="00A66DB8"/>
    <w:pPr>
      <w:spacing w:line="240" w:lineRule="atLeast"/>
      <w:ind w:left="1440"/>
      <w:jc w:val="center"/>
    </w:pPr>
    <w:rPr>
      <w:b/>
      <w:szCs w:val="20"/>
    </w:rPr>
  </w:style>
  <w:style w:type="paragraph" w:styleId="BodyTextIndent">
    <w:name w:val="Body Text Indent"/>
    <w:basedOn w:val="Normal"/>
    <w:rsid w:val="00A66DB8"/>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ListParagraph">
    <w:name w:val="List Paragraph"/>
    <w:basedOn w:val="Normal"/>
    <w:uiPriority w:val="34"/>
    <w:qFormat/>
    <w:rsid w:val="00973C1F"/>
    <w:pPr>
      <w:ind w:left="720"/>
      <w:contextualSpacing/>
      <w:jc w:val="both"/>
    </w:pPr>
    <w:rPr>
      <w:bCs w:val="0"/>
      <w:lang w:eastAsia="en-GB"/>
    </w:rPr>
  </w:style>
  <w:style w:type="paragraph" w:styleId="BalloonText">
    <w:name w:val="Balloon Text"/>
    <w:basedOn w:val="Normal"/>
    <w:link w:val="BalloonTextChar"/>
    <w:rsid w:val="00762025"/>
    <w:rPr>
      <w:rFonts w:ascii="Tahoma" w:hAnsi="Tahoma" w:cs="Tahoma"/>
      <w:sz w:val="16"/>
      <w:szCs w:val="16"/>
    </w:rPr>
  </w:style>
  <w:style w:type="character" w:customStyle="1" w:styleId="BalloonTextChar">
    <w:name w:val="Balloon Text Char"/>
    <w:basedOn w:val="DefaultParagraphFont"/>
    <w:link w:val="BalloonText"/>
    <w:rsid w:val="00762025"/>
    <w:rPr>
      <w:rFonts w:ascii="Tahoma" w:hAnsi="Tahoma" w:cs="Tahoma"/>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43806447">
      <w:bodyDiv w:val="1"/>
      <w:marLeft w:val="0"/>
      <w:marRight w:val="0"/>
      <w:marTop w:val="0"/>
      <w:marBottom w:val="0"/>
      <w:divBdr>
        <w:top w:val="none" w:sz="0" w:space="0" w:color="auto"/>
        <w:left w:val="none" w:sz="0" w:space="0" w:color="auto"/>
        <w:bottom w:val="none" w:sz="0" w:space="0" w:color="auto"/>
        <w:right w:val="none" w:sz="0" w:space="0" w:color="auto"/>
      </w:divBdr>
    </w:div>
    <w:div w:id="381488589">
      <w:bodyDiv w:val="1"/>
      <w:marLeft w:val="0"/>
      <w:marRight w:val="0"/>
      <w:marTop w:val="0"/>
      <w:marBottom w:val="0"/>
      <w:divBdr>
        <w:top w:val="none" w:sz="0" w:space="0" w:color="auto"/>
        <w:left w:val="none" w:sz="0" w:space="0" w:color="auto"/>
        <w:bottom w:val="none" w:sz="0" w:space="0" w:color="auto"/>
        <w:right w:val="none" w:sz="0" w:space="0" w:color="auto"/>
      </w:divBdr>
    </w:div>
    <w:div w:id="561135401">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76617980">
      <w:bodyDiv w:val="1"/>
      <w:marLeft w:val="0"/>
      <w:marRight w:val="0"/>
      <w:marTop w:val="0"/>
      <w:marBottom w:val="0"/>
      <w:divBdr>
        <w:top w:val="none" w:sz="0" w:space="0" w:color="auto"/>
        <w:left w:val="none" w:sz="0" w:space="0" w:color="auto"/>
        <w:bottom w:val="none" w:sz="0" w:space="0" w:color="auto"/>
        <w:right w:val="none" w:sz="0" w:space="0" w:color="auto"/>
      </w:divBdr>
    </w:div>
    <w:div w:id="711272418">
      <w:bodyDiv w:val="1"/>
      <w:marLeft w:val="0"/>
      <w:marRight w:val="0"/>
      <w:marTop w:val="0"/>
      <w:marBottom w:val="0"/>
      <w:divBdr>
        <w:top w:val="none" w:sz="0" w:space="0" w:color="auto"/>
        <w:left w:val="none" w:sz="0" w:space="0" w:color="auto"/>
        <w:bottom w:val="none" w:sz="0" w:space="0" w:color="auto"/>
        <w:right w:val="none" w:sz="0" w:space="0" w:color="auto"/>
      </w:divBdr>
    </w:div>
    <w:div w:id="853226013">
      <w:bodyDiv w:val="1"/>
      <w:marLeft w:val="0"/>
      <w:marRight w:val="0"/>
      <w:marTop w:val="0"/>
      <w:marBottom w:val="0"/>
      <w:divBdr>
        <w:top w:val="none" w:sz="0" w:space="0" w:color="auto"/>
        <w:left w:val="none" w:sz="0" w:space="0" w:color="auto"/>
        <w:bottom w:val="none" w:sz="0" w:space="0" w:color="auto"/>
        <w:right w:val="none" w:sz="0" w:space="0" w:color="auto"/>
      </w:divBdr>
    </w:div>
    <w:div w:id="913971350">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65179362">
      <w:bodyDiv w:val="1"/>
      <w:marLeft w:val="0"/>
      <w:marRight w:val="0"/>
      <w:marTop w:val="0"/>
      <w:marBottom w:val="0"/>
      <w:divBdr>
        <w:top w:val="none" w:sz="0" w:space="0" w:color="auto"/>
        <w:left w:val="none" w:sz="0" w:space="0" w:color="auto"/>
        <w:bottom w:val="none" w:sz="0" w:space="0" w:color="auto"/>
        <w:right w:val="none" w:sz="0" w:space="0" w:color="auto"/>
      </w:divBdr>
    </w:div>
    <w:div w:id="1123425755">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499736036">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46272621">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27741579">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49043681">
      <w:bodyDiv w:val="1"/>
      <w:marLeft w:val="0"/>
      <w:marRight w:val="0"/>
      <w:marTop w:val="0"/>
      <w:marBottom w:val="0"/>
      <w:divBdr>
        <w:top w:val="none" w:sz="0" w:space="0" w:color="auto"/>
        <w:left w:val="none" w:sz="0" w:space="0" w:color="auto"/>
        <w:bottom w:val="none" w:sz="0" w:space="0" w:color="auto"/>
        <w:right w:val="none" w:sz="0" w:space="0" w:color="auto"/>
      </w:divBdr>
    </w:div>
    <w:div w:id="20778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ofbowland.com/cons_managementpl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1293</Words>
  <Characters>8723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9997</CharactersWithSpaces>
  <SharedDoc>false</SharedDoc>
  <HLinks>
    <vt:vector size="6" baseType="variant">
      <vt:variant>
        <vt:i4>1638433</vt:i4>
      </vt:variant>
      <vt:variant>
        <vt:i4>27</vt:i4>
      </vt:variant>
      <vt:variant>
        <vt:i4>0</vt:i4>
      </vt:variant>
      <vt:variant>
        <vt:i4>5</vt:i4>
      </vt:variant>
      <vt:variant>
        <vt:lpwstr>http://www.forestofbowland.com/cons_managementplan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2012-05-04T12:34:00Z</cp:lastPrinted>
  <dcterms:created xsi:type="dcterms:W3CDTF">2013-01-21T12:44:00Z</dcterms:created>
  <dcterms:modified xsi:type="dcterms:W3CDTF">2013-01-21T12:45:00Z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Forest of Bowland Area of Outstanding Natural Beauty Joint Advisory Committee</vt:lpwstr>
  </property>
  <property fmtid="{D5CDD505-2E9C-101B-9397-08002B2CF9AE}" pid="3" name="MeetingDate">
    <vt:lpwstr>Tuesday, 2 October 2012</vt:lpwstr>
  </property>
  <property fmtid="{D5CDD505-2E9C-101B-9397-08002B2CF9AE}" pid="4" name="MeetingContact">
    <vt:lpwstr>Andy Milroy</vt:lpwstr>
  </property>
  <property fmtid="{D5CDD505-2E9C-101B-9397-08002B2CF9AE}" pid="5" name="MeetingLocation">
    <vt:lpwstr>Claughton Memorial Hall, Stubbins Lane, Claughton-on-Brock, PR3 0QH</vt:lpwstr>
  </property>
  <property fmtid="{D5CDD505-2E9C-101B-9397-08002B2CF9AE}" pid="6" name="MeetingTime">
    <vt:lpwstr>2.00 pm</vt:lpwstr>
  </property>
  <property fmtid="{D5CDD505-2E9C-101B-9397-08002B2CF9AE}" pid="7" name="MeetingContact_2">
    <vt:lpwstr>Tel: 01772 536050</vt:lpwstr>
  </property>
  <property fmtid="{D5CDD505-2E9C-101B-9397-08002B2CF9AE}" pid="8" name="MeetingDateLegal">
    <vt:lpwstr>Tuesday, 2nd October, 2012</vt:lpwstr>
  </property>
  <property fmtid="{D5CDD505-2E9C-101B-9397-08002B2CF9AE}" pid="9" name="MemberPresentRows">
    <vt:lpwstr>County Councillor Mrs Susie Charles_x000d_Councillor Lin Barrington_x000d_Councillor Roger W Brooks_x000d_Councillor John Browne_x000d_Helen Dix_x000d_Michael Helm_x000d_David Kelly_x000d_Councillor Colin Price_x000d_County Councillor David Smith_x000d_Councillor James Starkie_x000d_Mr Andrew Taylor</vt:lpwstr>
  </property>
  <property fmtid="{D5CDD505-2E9C-101B-9397-08002B2CF9AE}" pid="10" name="LeadMemPresentRows">
    <vt:lpwstr/>
  </property>
  <property fmtid="{D5CDD505-2E9C-101B-9397-08002B2CF9AE}" pid="11" name="ChairPresentRepresentingList">
    <vt:lpwstr>County Councillor Albert Atkinson (Lancashire County Council)</vt:lpwstr>
  </property>
  <property fmtid="{D5CDD505-2E9C-101B-9397-08002B2CF9AE}" pid="12" name="OfficerAttendedRepresentingRows">
    <vt:lpwstr>Hetty Byrne, Forest of Bowland AONB Unit_x000d_Cathy Hopley, Forest of Bowland AONB Unit_x000d_Elliott Lorimer, Forest of Bowland AONB Unit_x000d_Nick Osborne, Forest of Bowland AONB Unit_x000d_Mike Pugh, Forest of Bowland AONB Unit_x000d_Sandra Silk, Forest of Bowland AONB Unit_x000d_Tarja</vt:lpwstr>
  </property>
  <property fmtid="{D5CDD505-2E9C-101B-9397-08002B2CF9AE}" pid="13" name="MemberPresentRepresentingRows">
    <vt:lpwstr>County Councillor Mrs Susie Charles, Lancashire County Council_x000d_Councillor Lin Barrington, Craven District Council_x000d_Councillor Roger W Brooks, Wyre Borough Council_x000d_Councillor John Browne, Preston City Council_x000d_Helen Dix, Environment Agency_x000d_Michael Helm, LAPT</vt:lpwstr>
  </property>
  <property fmtid="{D5CDD505-2E9C-101B-9397-08002B2CF9AE}" pid="14" name="ChairRepresentingList">
    <vt:lpwstr>County Councillor Albert Atkinson (Lancashire County Council)</vt:lpwstr>
  </property>
  <property fmtid="{D5CDD505-2E9C-101B-9397-08002B2CF9AE}" pid="15" name="RepresentingList">
    <vt:lpwstr>RepresentingList</vt:lpwstr>
  </property>
  <property fmtid="{D5CDD505-2E9C-101B-9397-08002B2CF9AE}" pid="16" name="ChairPresentRepresentingRows">
    <vt:lpwstr>County Councillor Albert Atkinson, Lancashire County Council</vt:lpwstr>
  </property>
  <property fmtid="{D5CDD505-2E9C-101B-9397-08002B2CF9AE}" pid="17" name="MemberApologiesRepresentingRows">
    <vt:lpwstr>Neil Clark, Natural England_x000d_Jonty Collinson, Bowland Tourism Environment Fund_x000d_County Councillor Richard Welch, North Yorkshire County Council</vt:lpwstr>
  </property>
  <property fmtid="{D5CDD505-2E9C-101B-9397-08002B2CF9AE}" pid="18" name="OfficerApologiesRepresentingRows">
    <vt:lpwstr>Graham Megson, North Yorkshire County Council_x000d_David Hewitt, Ribble Valley Borough Council_x000d_Dave Oyston, United Utilities plc_x000d_Tom Pridmore, Ribble Valley Borough Council</vt:lpwstr>
  </property>
</Properties>
</file>